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75C" w:rsidRDefault="00C5200C" w:rsidP="00160670">
      <w:pPr>
        <w:pStyle w:val="Ttulo1"/>
      </w:pPr>
      <w:r>
        <w:t>Actividad</w:t>
      </w:r>
      <w:r w:rsidR="00AC7A9B">
        <w:t xml:space="preserve"> 1</w:t>
      </w:r>
      <w:r w:rsidR="00231EDB">
        <w:t>7</w:t>
      </w:r>
      <w:r>
        <w:t>:</w:t>
      </w:r>
      <w:r w:rsidR="00CE0DD0">
        <w:t xml:space="preserve"> </w:t>
      </w:r>
      <w:r w:rsidR="00AC7A9B">
        <w:t xml:space="preserve">¿Qué pasa cuando ponemos en contacto cuerpos que </w:t>
      </w:r>
      <w:r w:rsidR="000D00A7">
        <w:t>están a distintas</w:t>
      </w:r>
      <w:r w:rsidR="00AC7A9B">
        <w:t xml:space="preserve"> temperaturas?</w:t>
      </w:r>
    </w:p>
    <w:p w:rsidR="001B275C" w:rsidRDefault="0040567D" w:rsidP="0090038E">
      <w:pPr>
        <w:pStyle w:val="Ttulo2"/>
      </w:pPr>
      <w:r>
        <w:rPr>
          <w:noProof/>
        </w:rPr>
        <w:drawing>
          <wp:anchor distT="0" distB="0" distL="114300" distR="114300" simplePos="0" relativeHeight="251712512" behindDoc="0" locked="0" layoutInCell="1" allowOverlap="1">
            <wp:simplePos x="0" y="0"/>
            <wp:positionH relativeFrom="margin">
              <wp:posOffset>5486400</wp:posOffset>
            </wp:positionH>
            <wp:positionV relativeFrom="paragraph">
              <wp:posOffset>8890</wp:posOffset>
            </wp:positionV>
            <wp:extent cx="906145" cy="681355"/>
            <wp:effectExtent l="0" t="0" r="8255" b="4445"/>
            <wp:wrapSquare wrapText="left"/>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17 grafico.jpg"/>
                    <pic:cNvPicPr/>
                  </pic:nvPicPr>
                  <pic:blipFill>
                    <a:blip r:embed="rId8"/>
                    <a:stretch>
                      <a:fillRect/>
                    </a:stretch>
                  </pic:blipFill>
                  <pic:spPr>
                    <a:xfrm>
                      <a:off x="0" y="0"/>
                      <a:ext cx="906145" cy="681355"/>
                    </a:xfrm>
                    <a:prstGeom prst="rect">
                      <a:avLst/>
                    </a:prstGeom>
                  </pic:spPr>
                </pic:pic>
              </a:graphicData>
            </a:graphic>
            <wp14:sizeRelH relativeFrom="margin">
              <wp14:pctWidth>0</wp14:pctWidth>
            </wp14:sizeRelH>
            <wp14:sizeRelV relativeFrom="margin">
              <wp14:pctHeight>0</wp14:pctHeight>
            </wp14:sizeRelV>
          </wp:anchor>
        </w:drawing>
      </w:r>
      <w:r w:rsidR="0087290D">
        <w:t>Presentación</w:t>
      </w:r>
    </w:p>
    <w:p w:rsidR="00AC7A9B" w:rsidRDefault="00CE0DD0" w:rsidP="000E63D4">
      <w:r>
        <w:t xml:space="preserve">Usaremos </w:t>
      </w:r>
      <w:r w:rsidR="00AC7A9B">
        <w:t xml:space="preserve">el sensor externo de temperatura del </w:t>
      </w:r>
      <w:proofErr w:type="spellStart"/>
      <w:r w:rsidR="00AC7A9B">
        <w:t>Labdisc</w:t>
      </w:r>
      <w:proofErr w:type="spellEnd"/>
      <w:r w:rsidR="00AC7A9B">
        <w:t xml:space="preserve"> </w:t>
      </w:r>
      <w:r w:rsidR="000B4395">
        <w:t>para</w:t>
      </w:r>
      <w:r w:rsidR="00AC7A9B">
        <w:t xml:space="preserve"> ver qué pasa cuando tenemos 2 cuerpos con distintas temperaturas </w:t>
      </w:r>
      <w:proofErr w:type="spellStart"/>
      <w:r w:rsidR="00AC7A9B">
        <w:t>y</w:t>
      </w:r>
      <w:proofErr w:type="spellEnd"/>
      <w:r w:rsidR="00AC7A9B">
        <w:t xml:space="preserve"> los ponemos en contacto entre sí.</w:t>
      </w:r>
    </w:p>
    <w:p w:rsidR="00290715" w:rsidRDefault="0040567D" w:rsidP="00290715">
      <w:pPr>
        <w:pStyle w:val="Ttulo2"/>
      </w:pPr>
      <w:r>
        <w:rPr>
          <w:noProof/>
        </w:rPr>
        <w:drawing>
          <wp:anchor distT="0" distB="0" distL="114300" distR="114300" simplePos="0" relativeHeight="251710464" behindDoc="0" locked="0" layoutInCell="1" allowOverlap="1">
            <wp:simplePos x="0" y="0"/>
            <wp:positionH relativeFrom="margin">
              <wp:align>right</wp:align>
            </wp:positionH>
            <wp:positionV relativeFrom="paragraph">
              <wp:posOffset>202505</wp:posOffset>
            </wp:positionV>
            <wp:extent cx="1800000" cy="1011600"/>
            <wp:effectExtent l="19050" t="19050" r="10160" b="17145"/>
            <wp:wrapSquare wrapText="lef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17 Materiales.jpg"/>
                    <pic:cNvPicPr/>
                  </pic:nvPicPr>
                  <pic:blipFill>
                    <a:blip r:embed="rId9"/>
                    <a:stretch>
                      <a:fillRect/>
                    </a:stretch>
                  </pic:blipFill>
                  <pic:spPr>
                    <a:xfrm>
                      <a:off x="0" y="0"/>
                      <a:ext cx="1800000" cy="10116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290715">
        <w:t>Materiales</w:t>
      </w:r>
    </w:p>
    <w:p w:rsidR="00290715" w:rsidRDefault="00290715" w:rsidP="00290715">
      <w:pPr>
        <w:pStyle w:val="Prrafodelista"/>
        <w:numPr>
          <w:ilvl w:val="0"/>
          <w:numId w:val="23"/>
        </w:numPr>
      </w:pPr>
      <w:proofErr w:type="spellStart"/>
      <w:r>
        <w:t>Labdisc</w:t>
      </w:r>
      <w:proofErr w:type="spellEnd"/>
      <w:r>
        <w:t xml:space="preserve"> </w:t>
      </w:r>
      <w:proofErr w:type="spellStart"/>
      <w:r>
        <w:t>Gensci</w:t>
      </w:r>
      <w:proofErr w:type="spellEnd"/>
      <w:r w:rsidR="000268E1">
        <w:t xml:space="preserve"> con sus accesorios</w:t>
      </w:r>
    </w:p>
    <w:p w:rsidR="00290715" w:rsidRDefault="00290715" w:rsidP="00290715">
      <w:pPr>
        <w:pStyle w:val="Prrafodelista"/>
        <w:numPr>
          <w:ilvl w:val="0"/>
          <w:numId w:val="23"/>
        </w:numPr>
      </w:pPr>
      <w:r>
        <w:t xml:space="preserve">Computadora, Tablet o celular cargado con el software </w:t>
      </w:r>
      <w:proofErr w:type="spellStart"/>
      <w:r>
        <w:t>Globilab</w:t>
      </w:r>
      <w:proofErr w:type="spellEnd"/>
    </w:p>
    <w:p w:rsidR="00063CA8" w:rsidRDefault="00083981" w:rsidP="00083981">
      <w:pPr>
        <w:pStyle w:val="Prrafodelista"/>
        <w:numPr>
          <w:ilvl w:val="0"/>
          <w:numId w:val="23"/>
        </w:numPr>
      </w:pPr>
      <w:r>
        <w:t>2 v</w:t>
      </w:r>
      <w:r w:rsidR="00063CA8">
        <w:t>aso</w:t>
      </w:r>
      <w:r>
        <w:t>s</w:t>
      </w:r>
      <w:r w:rsidR="00063CA8">
        <w:t xml:space="preserve"> plástico</w:t>
      </w:r>
      <w:r>
        <w:t>s</w:t>
      </w:r>
      <w:r w:rsidR="00063CA8">
        <w:t xml:space="preserve"> descartable</w:t>
      </w:r>
      <w:r>
        <w:t xml:space="preserve">s, uno de ellos lleno con </w:t>
      </w:r>
      <w:r w:rsidR="00AC7A9B">
        <w:t xml:space="preserve">agua </w:t>
      </w:r>
      <w:r w:rsidR="00280E5F">
        <w:t>de la canilla.</w:t>
      </w:r>
    </w:p>
    <w:p w:rsidR="00DC0D86" w:rsidRDefault="00DC0D86" w:rsidP="00083981">
      <w:pPr>
        <w:pStyle w:val="Prrafodelista"/>
        <w:numPr>
          <w:ilvl w:val="0"/>
          <w:numId w:val="23"/>
        </w:numPr>
      </w:pPr>
      <w:r>
        <w:t>Frasco más grande, jarra de cocina, o similar.</w:t>
      </w:r>
    </w:p>
    <w:p w:rsidR="00083981" w:rsidRDefault="00083981" w:rsidP="00083981">
      <w:pPr>
        <w:pStyle w:val="Prrafodelista"/>
        <w:numPr>
          <w:ilvl w:val="0"/>
          <w:numId w:val="23"/>
        </w:numPr>
      </w:pPr>
      <w:r>
        <w:t>Termo con agua caliente</w:t>
      </w:r>
      <w:r w:rsidR="00540176">
        <w:t>.</w:t>
      </w:r>
    </w:p>
    <w:p w:rsidR="00C15600" w:rsidRDefault="0040567D" w:rsidP="00083981">
      <w:pPr>
        <w:pStyle w:val="Ttulo2"/>
      </w:pPr>
      <w:r>
        <w:rPr>
          <w:noProof/>
        </w:rPr>
        <w:drawing>
          <wp:anchor distT="0" distB="0" distL="114300" distR="114300" simplePos="0" relativeHeight="251711488" behindDoc="0" locked="0" layoutInCell="1" allowOverlap="1">
            <wp:simplePos x="0" y="0"/>
            <wp:positionH relativeFrom="margin">
              <wp:posOffset>4559144</wp:posOffset>
            </wp:positionH>
            <wp:positionV relativeFrom="paragraph">
              <wp:posOffset>82419</wp:posOffset>
            </wp:positionV>
            <wp:extent cx="1800000" cy="1015200"/>
            <wp:effectExtent l="19050" t="19050" r="10160" b="13970"/>
            <wp:wrapSquare wrapText="lef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17 Materiales Opcionales.jpg"/>
                    <pic:cNvPicPr/>
                  </pic:nvPicPr>
                  <pic:blipFill>
                    <a:blip r:embed="rId10"/>
                    <a:stretch>
                      <a:fillRect/>
                    </a:stretch>
                  </pic:blipFill>
                  <pic:spPr>
                    <a:xfrm>
                      <a:off x="0" y="0"/>
                      <a:ext cx="1800000" cy="10152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083981">
        <w:t>Material opcional</w:t>
      </w:r>
    </w:p>
    <w:p w:rsidR="00083981" w:rsidRDefault="00083981" w:rsidP="00083981">
      <w:pPr>
        <w:pStyle w:val="Prrafodelista"/>
        <w:numPr>
          <w:ilvl w:val="0"/>
          <w:numId w:val="23"/>
        </w:numPr>
      </w:pPr>
      <w:r>
        <w:t>Pequeño envase de aluminio (como los de las vitaminas efervescentes)</w:t>
      </w:r>
      <w:r w:rsidR="00540176">
        <w:t>.</w:t>
      </w:r>
    </w:p>
    <w:p w:rsidR="00083981" w:rsidRDefault="00083981" w:rsidP="00083981">
      <w:pPr>
        <w:pStyle w:val="Prrafodelista"/>
        <w:numPr>
          <w:ilvl w:val="0"/>
          <w:numId w:val="23"/>
        </w:numPr>
      </w:pPr>
      <w:r>
        <w:t xml:space="preserve">Otro </w:t>
      </w:r>
      <w:r>
        <w:t>vaso plástico descartable</w:t>
      </w:r>
      <w:r>
        <w:t xml:space="preserve"> más</w:t>
      </w:r>
      <w:r w:rsidR="00540176">
        <w:t>.</w:t>
      </w:r>
    </w:p>
    <w:p w:rsidR="00083981" w:rsidRDefault="006D74F0" w:rsidP="006D74F0">
      <w:pPr>
        <w:pStyle w:val="Ttulo2"/>
      </w:pPr>
      <w:r>
        <w:t>Preparación</w:t>
      </w:r>
    </w:p>
    <w:p w:rsidR="006D74F0" w:rsidRDefault="006D74F0" w:rsidP="0040567D">
      <w:pPr>
        <w:pStyle w:val="Prrafodelista"/>
        <w:numPr>
          <w:ilvl w:val="0"/>
          <w:numId w:val="28"/>
        </w:numPr>
        <w:spacing w:before="60"/>
        <w:ind w:left="714" w:hanging="357"/>
        <w:contextualSpacing w:val="0"/>
      </w:pPr>
      <w:proofErr w:type="spellStart"/>
      <w:r>
        <w:t>Encendé</w:t>
      </w:r>
      <w:proofErr w:type="spellEnd"/>
      <w:r>
        <w:t xml:space="preserve"> tu </w:t>
      </w:r>
      <w:proofErr w:type="spellStart"/>
      <w:r>
        <w:t>Labdisc</w:t>
      </w:r>
      <w:proofErr w:type="spellEnd"/>
      <w:r>
        <w:t>.</w:t>
      </w:r>
    </w:p>
    <w:p w:rsidR="006D74F0" w:rsidRDefault="006D74F0" w:rsidP="0040567D">
      <w:pPr>
        <w:pStyle w:val="Prrafodelista"/>
        <w:numPr>
          <w:ilvl w:val="0"/>
          <w:numId w:val="28"/>
        </w:numPr>
        <w:spacing w:before="60"/>
        <w:ind w:left="714" w:hanging="357"/>
        <w:contextualSpacing w:val="0"/>
      </w:pPr>
      <w:proofErr w:type="spellStart"/>
      <w:r>
        <w:t>Girá</w:t>
      </w:r>
      <w:proofErr w:type="spellEnd"/>
      <w:r>
        <w:t xml:space="preserve"> la guarda celeste y </w:t>
      </w:r>
      <w:proofErr w:type="spellStart"/>
      <w:r>
        <w:t>conectale</w:t>
      </w:r>
      <w:proofErr w:type="spellEnd"/>
      <w:r>
        <w:t xml:space="preserve"> el sensor externo de temperatura</w:t>
      </w:r>
      <w:r>
        <w:t>.</w:t>
      </w:r>
    </w:p>
    <w:p w:rsidR="006D74F0" w:rsidRDefault="006D74F0" w:rsidP="0040567D">
      <w:pPr>
        <w:pStyle w:val="Prrafodelista"/>
        <w:numPr>
          <w:ilvl w:val="0"/>
          <w:numId w:val="28"/>
        </w:numPr>
        <w:spacing w:before="60"/>
        <w:ind w:left="714" w:hanging="357"/>
        <w:contextualSpacing w:val="0"/>
      </w:pPr>
      <w:proofErr w:type="spellStart"/>
      <w:r>
        <w:t>Arrancá</w:t>
      </w:r>
      <w:proofErr w:type="spellEnd"/>
      <w:r>
        <w:t xml:space="preserve"> el </w:t>
      </w:r>
      <w:proofErr w:type="spellStart"/>
      <w:r>
        <w:t>Globilab</w:t>
      </w:r>
      <w:proofErr w:type="spellEnd"/>
      <w:r>
        <w:t>.</w:t>
      </w:r>
    </w:p>
    <w:p w:rsidR="006D74F0" w:rsidRDefault="006D74F0" w:rsidP="0040567D">
      <w:pPr>
        <w:pStyle w:val="Prrafodelista"/>
        <w:numPr>
          <w:ilvl w:val="0"/>
          <w:numId w:val="28"/>
        </w:numPr>
        <w:spacing w:before="60"/>
        <w:ind w:left="714" w:hanging="357"/>
        <w:contextualSpacing w:val="0"/>
      </w:pPr>
      <w:proofErr w:type="spellStart"/>
      <w:r>
        <w:t>Conectá</w:t>
      </w:r>
      <w:proofErr w:type="spellEnd"/>
      <w:r>
        <w:t xml:space="preserve"> el </w:t>
      </w:r>
      <w:proofErr w:type="spellStart"/>
      <w:r>
        <w:t>Labdisc</w:t>
      </w:r>
      <w:proofErr w:type="spellEnd"/>
      <w:r>
        <w:t xml:space="preserve"> a tu PC y </w:t>
      </w:r>
      <w:proofErr w:type="spellStart"/>
      <w:r>
        <w:t>configurá</w:t>
      </w:r>
      <w:proofErr w:type="spellEnd"/>
      <w:r>
        <w:t xml:space="preserve"> el software </w:t>
      </w:r>
      <w:proofErr w:type="spellStart"/>
      <w:r>
        <w:t>Globilab</w:t>
      </w:r>
      <w:proofErr w:type="spellEnd"/>
      <w:r>
        <w:t xml:space="preserve"> </w:t>
      </w:r>
      <w:r>
        <w:rPr>
          <w:noProof/>
        </w:rPr>
        <w:drawing>
          <wp:inline distT="0" distB="0" distL="0" distR="0" wp14:anchorId="656D94B8" wp14:editId="37EF56D2">
            <wp:extent cx="107315" cy="107315"/>
            <wp:effectExtent l="0" t="0" r="6985" b="698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nuConfigurarLabdisc.png"/>
                    <pic:cNvPicPr/>
                  </pic:nvPicPr>
                  <pic:blipFill>
                    <a:blip r:embed="rId11"/>
                    <a:stretch>
                      <a:fillRect/>
                    </a:stretch>
                  </pic:blipFill>
                  <pic:spPr>
                    <a:xfrm>
                      <a:off x="0" y="0"/>
                      <a:ext cx="107495" cy="107495"/>
                    </a:xfrm>
                    <a:prstGeom prst="rect">
                      <a:avLst/>
                    </a:prstGeom>
                  </pic:spPr>
                </pic:pic>
              </a:graphicData>
            </a:graphic>
          </wp:inline>
        </w:drawing>
      </w:r>
      <w:r>
        <w:t xml:space="preserve"> para tomar hasta 1.000 lecturas automáticas de temperatura con la sonda externa, </w:t>
      </w:r>
      <w:r>
        <w:t xml:space="preserve">a un ritmo de 1 por minuto, </w:t>
      </w:r>
      <w:r>
        <w:t>mostrando el resultado en un</w:t>
      </w:r>
      <w:r>
        <w:t xml:space="preserve"> gráfico de barras </w:t>
      </w:r>
      <w:r>
        <w:rPr>
          <w:noProof/>
        </w:rPr>
        <w:drawing>
          <wp:inline distT="0" distB="0" distL="0" distR="0">
            <wp:extent cx="140670" cy="14067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enuBarras.png"/>
                    <pic:cNvPicPr/>
                  </pic:nvPicPr>
                  <pic:blipFill>
                    <a:blip r:embed="rId12"/>
                    <a:stretch>
                      <a:fillRect/>
                    </a:stretch>
                  </pic:blipFill>
                  <pic:spPr>
                    <a:xfrm>
                      <a:off x="0" y="0"/>
                      <a:ext cx="154601" cy="154601"/>
                    </a:xfrm>
                    <a:prstGeom prst="rect">
                      <a:avLst/>
                    </a:prstGeom>
                  </pic:spPr>
                </pic:pic>
              </a:graphicData>
            </a:graphic>
          </wp:inline>
        </w:drawing>
      </w:r>
      <w:r w:rsidR="00800BE4">
        <w:t>.</w:t>
      </w:r>
    </w:p>
    <w:p w:rsidR="00DC0D86" w:rsidRDefault="00DC0D86" w:rsidP="00DC0D86">
      <w:pPr>
        <w:pStyle w:val="Ttulo2"/>
      </w:pPr>
      <w:r>
        <w:t>Desarrollo</w:t>
      </w:r>
    </w:p>
    <w:p w:rsidR="006D74F0" w:rsidRDefault="00DC0D86" w:rsidP="0040567D">
      <w:pPr>
        <w:pStyle w:val="Prrafodelista"/>
        <w:numPr>
          <w:ilvl w:val="0"/>
          <w:numId w:val="28"/>
        </w:numPr>
        <w:spacing w:before="60"/>
        <w:ind w:left="714" w:hanging="357"/>
        <w:contextualSpacing w:val="0"/>
      </w:pPr>
      <w:proofErr w:type="spellStart"/>
      <w:r>
        <w:t>Poné</w:t>
      </w:r>
      <w:proofErr w:type="spellEnd"/>
      <w:r>
        <w:t xml:space="preserve"> uno de los vasos descartables dentro del jarro y llénalo hasta la mitad con agua caliente.</w:t>
      </w:r>
    </w:p>
    <w:p w:rsidR="00DC0D86" w:rsidRDefault="00DC0D86" w:rsidP="0040567D">
      <w:pPr>
        <w:pStyle w:val="Prrafodelista"/>
        <w:numPr>
          <w:ilvl w:val="0"/>
          <w:numId w:val="28"/>
        </w:numPr>
        <w:spacing w:before="60"/>
        <w:ind w:left="714" w:hanging="357"/>
        <w:contextualSpacing w:val="0"/>
      </w:pPr>
      <w:proofErr w:type="spellStart"/>
      <w:r>
        <w:t>Cargá</w:t>
      </w:r>
      <w:proofErr w:type="spellEnd"/>
      <w:r>
        <w:t xml:space="preserve"> el jarro con el agua fresca </w:t>
      </w:r>
      <w:r w:rsidR="00280E5F">
        <w:t>de la canilla</w:t>
      </w:r>
      <w:r>
        <w:t xml:space="preserve">. El vaso con agua caliente quedará rodeado por </w:t>
      </w:r>
      <w:r w:rsidR="00280E5F">
        <w:t>una masa más fría</w:t>
      </w:r>
      <w:r>
        <w:t>.</w:t>
      </w:r>
    </w:p>
    <w:p w:rsidR="0040567D" w:rsidRDefault="0040567D" w:rsidP="0040567D">
      <w:pPr>
        <w:pStyle w:val="Prrafodelista"/>
        <w:numPr>
          <w:ilvl w:val="0"/>
          <w:numId w:val="28"/>
        </w:numPr>
        <w:spacing w:before="60"/>
        <w:ind w:left="714" w:hanging="357"/>
        <w:contextualSpacing w:val="0"/>
      </w:pPr>
      <w:proofErr w:type="spellStart"/>
      <w:r>
        <w:t>Apretá</w:t>
      </w:r>
      <w:proofErr w:type="spellEnd"/>
      <w:r>
        <w:t xml:space="preserve"> el botón del termómetro </w:t>
      </w:r>
      <w:r>
        <w:rPr>
          <w:noProof/>
        </w:rPr>
        <w:drawing>
          <wp:inline distT="0" distB="0" distL="0" distR="0" wp14:anchorId="185F58F4" wp14:editId="1CE44483">
            <wp:extent cx="165069" cy="139005"/>
            <wp:effectExtent l="0" t="0" r="698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otonTemperaturas.jpg"/>
                    <pic:cNvPicPr/>
                  </pic:nvPicPr>
                  <pic:blipFill>
                    <a:blip r:embed="rId13"/>
                    <a:stretch>
                      <a:fillRect/>
                    </a:stretch>
                  </pic:blipFill>
                  <pic:spPr>
                    <a:xfrm>
                      <a:off x="0" y="0"/>
                      <a:ext cx="168401" cy="141811"/>
                    </a:xfrm>
                    <a:prstGeom prst="rect">
                      <a:avLst/>
                    </a:prstGeom>
                  </pic:spPr>
                </pic:pic>
              </a:graphicData>
            </a:graphic>
          </wp:inline>
        </w:drawing>
      </w:r>
      <w:r>
        <w:t xml:space="preserve"> del </w:t>
      </w:r>
      <w:proofErr w:type="spellStart"/>
      <w:r>
        <w:t>Labdisc</w:t>
      </w:r>
      <w:proofErr w:type="spellEnd"/>
      <w:r>
        <w:t xml:space="preserve"> </w:t>
      </w:r>
      <w:r>
        <w:t xml:space="preserve">para ver cuál es la temperatura ambiente actual y </w:t>
      </w:r>
      <w:proofErr w:type="spellStart"/>
      <w:r>
        <w:t>anotala</w:t>
      </w:r>
      <w:proofErr w:type="spellEnd"/>
      <w:r>
        <w:t>.</w:t>
      </w:r>
    </w:p>
    <w:p w:rsidR="00DC0D86" w:rsidRDefault="00DC0D86" w:rsidP="0040567D">
      <w:pPr>
        <w:pStyle w:val="Prrafodelista"/>
        <w:numPr>
          <w:ilvl w:val="0"/>
          <w:numId w:val="28"/>
        </w:numPr>
        <w:spacing w:before="60"/>
        <w:ind w:left="714" w:hanging="357"/>
        <w:contextualSpacing w:val="0"/>
      </w:pPr>
      <w:proofErr w:type="spellStart"/>
      <w:r>
        <w:t>Apretá</w:t>
      </w:r>
      <w:proofErr w:type="spellEnd"/>
      <w:r>
        <w:t xml:space="preserve"> el </w:t>
      </w:r>
      <w:r w:rsidR="0040567D">
        <w:t xml:space="preserve">mismo </w:t>
      </w:r>
      <w:r>
        <w:t xml:space="preserve">botón </w:t>
      </w:r>
      <w:r w:rsidR="0040567D">
        <w:t xml:space="preserve">otra vez </w:t>
      </w:r>
      <w:r>
        <w:t>para que la pantalla muestre la temperatura de la sonda</w:t>
      </w:r>
      <w:r w:rsidR="0040567D">
        <w:t>.</w:t>
      </w:r>
    </w:p>
    <w:p w:rsidR="00DC0D86" w:rsidRDefault="00DC0D86" w:rsidP="0040567D">
      <w:pPr>
        <w:pStyle w:val="Prrafodelista"/>
        <w:numPr>
          <w:ilvl w:val="0"/>
          <w:numId w:val="28"/>
        </w:numPr>
        <w:spacing w:before="60"/>
        <w:contextualSpacing w:val="0"/>
      </w:pPr>
      <w:proofErr w:type="spellStart"/>
      <w:r>
        <w:t>Poné</w:t>
      </w:r>
      <w:proofErr w:type="spellEnd"/>
      <w:r>
        <w:t xml:space="preserve"> la sonda dentro del vaso y </w:t>
      </w:r>
      <w:proofErr w:type="spellStart"/>
      <w:r>
        <w:t>esperá</w:t>
      </w:r>
      <w:proofErr w:type="spellEnd"/>
      <w:r>
        <w:t xml:space="preserve"> a que se estabilice la lectura.</w:t>
      </w:r>
    </w:p>
    <w:p w:rsidR="00DC0D86" w:rsidRDefault="00DC0D86" w:rsidP="0040567D">
      <w:pPr>
        <w:pStyle w:val="Prrafodelista"/>
        <w:numPr>
          <w:ilvl w:val="0"/>
          <w:numId w:val="28"/>
        </w:numPr>
        <w:spacing w:before="60"/>
        <w:contextualSpacing w:val="0"/>
      </w:pPr>
      <w:proofErr w:type="spellStart"/>
      <w:r>
        <w:t>Arrancá</w:t>
      </w:r>
      <w:proofErr w:type="spellEnd"/>
      <w:r>
        <w:t xml:space="preserve"> el registro con el botón “</w:t>
      </w:r>
      <w:proofErr w:type="spellStart"/>
      <w:r>
        <w:t>Enter</w:t>
      </w:r>
      <w:proofErr w:type="spellEnd"/>
      <w:r>
        <w:t xml:space="preserve">” </w:t>
      </w:r>
      <w:r>
        <w:rPr>
          <w:noProof/>
        </w:rPr>
        <w:drawing>
          <wp:inline distT="0" distB="0" distL="0" distR="0" wp14:anchorId="274054CC" wp14:editId="6A01DEA3">
            <wp:extent cx="254442" cy="123204"/>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laEnter.png"/>
                    <pic:cNvPicPr/>
                  </pic:nvPicPr>
                  <pic:blipFill>
                    <a:blip r:embed="rId14"/>
                    <a:stretch>
                      <a:fillRect/>
                    </a:stretch>
                  </pic:blipFill>
                  <pic:spPr>
                    <a:xfrm>
                      <a:off x="0" y="0"/>
                      <a:ext cx="274181" cy="132762"/>
                    </a:xfrm>
                    <a:prstGeom prst="rect">
                      <a:avLst/>
                    </a:prstGeom>
                  </pic:spPr>
                </pic:pic>
              </a:graphicData>
            </a:graphic>
          </wp:inline>
        </w:drawing>
      </w:r>
      <w:r>
        <w:t xml:space="preserve">. El </w:t>
      </w:r>
      <w:proofErr w:type="spellStart"/>
      <w:r>
        <w:t>Labdisc</w:t>
      </w:r>
      <w:proofErr w:type="spellEnd"/>
      <w:r>
        <w:t xml:space="preserve"> tomará inmediatamente la primera muestra y </w:t>
      </w:r>
      <w:r w:rsidR="0040567D">
        <w:t xml:space="preserve">presentará </w:t>
      </w:r>
      <w:r>
        <w:t>una barra</w:t>
      </w:r>
      <w:r w:rsidR="00540176">
        <w:t xml:space="preserve"> de altura proporcional a la misma</w:t>
      </w:r>
      <w:r>
        <w:t xml:space="preserve"> en el graficador.</w:t>
      </w:r>
    </w:p>
    <w:p w:rsidR="00DC0D86" w:rsidRDefault="00DC0D86" w:rsidP="0040567D">
      <w:pPr>
        <w:pStyle w:val="Prrafodelista"/>
        <w:numPr>
          <w:ilvl w:val="0"/>
          <w:numId w:val="28"/>
        </w:numPr>
        <w:spacing w:before="60"/>
        <w:contextualSpacing w:val="0"/>
      </w:pPr>
      <w:proofErr w:type="spellStart"/>
      <w:r>
        <w:t>Pasá</w:t>
      </w:r>
      <w:proofErr w:type="spellEnd"/>
      <w:r>
        <w:t xml:space="preserve"> la sonda del vaso al jarro, para que la próxima medición (que será en un minuto) tome la temperatura del baño frío.</w:t>
      </w:r>
    </w:p>
    <w:p w:rsidR="00DC0D86" w:rsidRDefault="00DC0D86" w:rsidP="0040567D">
      <w:pPr>
        <w:pStyle w:val="Prrafodelista"/>
        <w:numPr>
          <w:ilvl w:val="0"/>
          <w:numId w:val="28"/>
        </w:numPr>
        <w:spacing w:before="60"/>
        <w:contextualSpacing w:val="0"/>
      </w:pPr>
      <w:r>
        <w:t xml:space="preserve">Cuando aparezca la 2ª barra en pantalla, </w:t>
      </w:r>
      <w:proofErr w:type="spellStart"/>
      <w:r>
        <w:t>volvé</w:t>
      </w:r>
      <w:proofErr w:type="spellEnd"/>
      <w:r>
        <w:t xml:space="preserve"> la sonda al vaso.</w:t>
      </w:r>
      <w:r w:rsidR="00540176">
        <w:t xml:space="preserve"> </w:t>
      </w:r>
      <w:r>
        <w:t>Seguí alternando sucesivamente entre vaso y jarra, una vez por medición.</w:t>
      </w:r>
      <w:r w:rsidR="0040567D">
        <w:t xml:space="preserve"> De esta manera, las barras impares representarán las temperaturas del agua caliente del vaso y las pares las del agua fría del baño.</w:t>
      </w:r>
    </w:p>
    <w:p w:rsidR="0040567D" w:rsidRDefault="0040567D" w:rsidP="0040567D">
      <w:pPr>
        <w:pStyle w:val="Prrafodelista"/>
        <w:numPr>
          <w:ilvl w:val="0"/>
          <w:numId w:val="28"/>
        </w:numPr>
        <w:spacing w:before="60"/>
        <w:ind w:left="714" w:hanging="357"/>
        <w:contextualSpacing w:val="0"/>
      </w:pPr>
      <w:proofErr w:type="spellStart"/>
      <w:r>
        <w:t>Observá</w:t>
      </w:r>
      <w:proofErr w:type="spellEnd"/>
      <w:r>
        <w:t xml:space="preserve"> atentamente lo que sucede ocurre en la pantalla.</w:t>
      </w:r>
    </w:p>
    <w:p w:rsidR="0040567D" w:rsidRDefault="00540176" w:rsidP="00540176">
      <w:pPr>
        <w:pStyle w:val="Ttulo2"/>
      </w:pPr>
      <w:r>
        <w:t>Preguntas</w:t>
      </w:r>
    </w:p>
    <w:p w:rsidR="00DC0D86" w:rsidRDefault="00540176" w:rsidP="0040567D">
      <w:pPr>
        <w:pStyle w:val="Prrafodelista"/>
        <w:numPr>
          <w:ilvl w:val="0"/>
          <w:numId w:val="28"/>
        </w:numPr>
        <w:spacing w:before="60"/>
        <w:ind w:left="714" w:hanging="357"/>
        <w:contextualSpacing w:val="0"/>
      </w:pPr>
      <w:r>
        <w:t>¿Cuál fue la temperatura inicial del agua caliente? ¿Cuál de la fría? ¿Cuál del ambiente?</w:t>
      </w:r>
    </w:p>
    <w:p w:rsidR="00540176" w:rsidRDefault="00540176" w:rsidP="0040567D">
      <w:pPr>
        <w:pStyle w:val="Prrafodelista"/>
        <w:numPr>
          <w:ilvl w:val="0"/>
          <w:numId w:val="28"/>
        </w:numPr>
        <w:spacing w:before="60"/>
        <w:ind w:left="714" w:hanging="357"/>
        <w:contextualSpacing w:val="0"/>
      </w:pPr>
      <w:r>
        <w:t>¿Qué pasó con la temperatura de la caliente? ¿Qué pasó con la de la fría?</w:t>
      </w:r>
    </w:p>
    <w:p w:rsidR="00540176" w:rsidRDefault="00540176" w:rsidP="0040567D">
      <w:pPr>
        <w:pStyle w:val="Prrafodelista"/>
        <w:numPr>
          <w:ilvl w:val="0"/>
          <w:numId w:val="28"/>
        </w:numPr>
        <w:spacing w:before="60"/>
        <w:ind w:left="714" w:hanging="357"/>
        <w:contextualSpacing w:val="0"/>
      </w:pPr>
      <w:r>
        <w:rPr>
          <w:noProof/>
        </w:rPr>
        <w:lastRenderedPageBreak/>
        <w:drawing>
          <wp:anchor distT="0" distB="0" distL="114300" distR="114300" simplePos="0" relativeHeight="251713536" behindDoc="0" locked="0" layoutInCell="1" allowOverlap="1">
            <wp:simplePos x="0" y="0"/>
            <wp:positionH relativeFrom="margin">
              <wp:align>right</wp:align>
            </wp:positionH>
            <wp:positionV relativeFrom="paragraph">
              <wp:posOffset>249039</wp:posOffset>
            </wp:positionV>
            <wp:extent cx="900000" cy="900000"/>
            <wp:effectExtent l="0" t="0" r="0" b="0"/>
            <wp:wrapSquare wrapText="left"/>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QRv0540.png"/>
                    <pic:cNvPicPr/>
                  </pic:nvPicPr>
                  <pic:blipFill>
                    <a:blip r:embed="rId15"/>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t>¿Cuál te parece que será la temperatura a la que convergerán vaso y baño? ¿Seguro? ¿Segura? ¿Por qué?</w:t>
      </w:r>
    </w:p>
    <w:p w:rsidR="00540176" w:rsidRDefault="00540176" w:rsidP="0040567D">
      <w:pPr>
        <w:pStyle w:val="Prrafodelista"/>
        <w:numPr>
          <w:ilvl w:val="0"/>
          <w:numId w:val="28"/>
        </w:numPr>
        <w:spacing w:before="60"/>
        <w:ind w:left="714" w:hanging="357"/>
        <w:contextualSpacing w:val="0"/>
      </w:pPr>
      <w:r>
        <w:t>¿Te parece que la temperatura del ambiente puede influir en el proceso?</w:t>
      </w:r>
    </w:p>
    <w:p w:rsidR="00540176" w:rsidRDefault="00540176" w:rsidP="00540176">
      <w:pPr>
        <w:pStyle w:val="Prrafodelista"/>
        <w:numPr>
          <w:ilvl w:val="0"/>
          <w:numId w:val="28"/>
        </w:numPr>
        <w:spacing w:before="60"/>
        <w:ind w:left="714" w:hanging="357"/>
        <w:contextualSpacing w:val="0"/>
      </w:pPr>
      <w:r>
        <w:t xml:space="preserve">Si pudieras esperar </w:t>
      </w:r>
      <w:proofErr w:type="spellStart"/>
      <w:r>
        <w:t>muuucho</w:t>
      </w:r>
      <w:proofErr w:type="spellEnd"/>
      <w:r>
        <w:t xml:space="preserve"> tiempo: ¿qué temperatura terminaría registrando la sonda del </w:t>
      </w:r>
      <w:proofErr w:type="spellStart"/>
      <w:r>
        <w:t>Labdisc</w:t>
      </w:r>
      <w:proofErr w:type="spellEnd"/>
      <w:r>
        <w:t>?</w:t>
      </w:r>
    </w:p>
    <w:p w:rsidR="00540176" w:rsidRDefault="00540176" w:rsidP="00540176">
      <w:pPr>
        <w:pStyle w:val="Prrafodelista"/>
        <w:numPr>
          <w:ilvl w:val="0"/>
          <w:numId w:val="28"/>
        </w:numPr>
        <w:spacing w:before="60"/>
        <w:ind w:left="714" w:hanging="357"/>
        <w:contextualSpacing w:val="0"/>
      </w:pPr>
      <w:r>
        <w:t>Podrás ver un registro de este proceso en:</w:t>
      </w:r>
      <w:r>
        <w:t xml:space="preserve"> </w:t>
      </w:r>
      <w:hyperlink r:id="rId16" w:history="1">
        <w:r>
          <w:rPr>
            <w:rStyle w:val="Hipervnculo"/>
          </w:rPr>
          <w:t>http://labdisc.com.ar/videos/0540</w:t>
        </w:r>
      </w:hyperlink>
      <w:r>
        <w:t xml:space="preserve"> </w:t>
      </w:r>
    </w:p>
    <w:p w:rsidR="00540176" w:rsidRDefault="00540176">
      <w:pPr>
        <w:tabs>
          <w:tab w:val="clear" w:pos="9979"/>
        </w:tabs>
        <w:spacing w:before="0"/>
        <w:jc w:val="left"/>
      </w:pPr>
      <w:r>
        <w:br w:type="page"/>
      </w:r>
    </w:p>
    <w:p w:rsidR="00540176" w:rsidRDefault="00540176" w:rsidP="00540176">
      <w:pPr>
        <w:pStyle w:val="Ttulo2"/>
      </w:pPr>
      <w:r>
        <w:lastRenderedPageBreak/>
        <w:t>Actividad extra</w:t>
      </w:r>
    </w:p>
    <w:p w:rsidR="00280E5F" w:rsidRDefault="00540176" w:rsidP="00540176">
      <w:r>
        <w:t>Como habrás observado en la primera parte de esta actividad,</w:t>
      </w:r>
      <w:r w:rsidR="00280E5F">
        <w:t xml:space="preserve"> claramente ocurre un intercambio</w:t>
      </w:r>
      <w:r w:rsidR="00A87F98">
        <w:t xml:space="preserve"> </w:t>
      </w:r>
      <w:r w:rsidR="00280E5F">
        <w:t xml:space="preserve">entre el agua caliente y la fría. El agua caliente le entrega parte de su energía térmica a la fría, y esta se calienta. </w:t>
      </w:r>
    </w:p>
    <w:p w:rsidR="00280E5F" w:rsidRDefault="00280E5F" w:rsidP="00540176">
      <w:r>
        <w:t xml:space="preserve">No importa que la cantidad total de energía térmica del agua fría pueda ser mayor (de hecho, casi seguro lo será en este planteo experimental, en el que la masa del agua fría es aproximadamente el doble de la masa del agua caliente mientras que sus temperaturas son comparables), igual será el agua caliente la que pase energía de sí a la fría. </w:t>
      </w:r>
    </w:p>
    <w:p w:rsidR="00280E5F" w:rsidRDefault="00280E5F" w:rsidP="00540176">
      <w:r>
        <w:t>Lo que importa aquí es que, si tomamos muestras de igual tamaño (masa en realidad) de agua caliente y agua fría, la muestra del agua caliente contendrá más energía térmica y es por eso que se la pasará a la fría.</w:t>
      </w:r>
    </w:p>
    <w:p w:rsidR="00EB2585" w:rsidRDefault="00A87F98" w:rsidP="00540176">
      <w:r>
        <w:t>En sentido estricto, tanto el agua caliente pasa energía a la fría como la fría a la caliente</w:t>
      </w:r>
      <w:r w:rsidR="00EB2585">
        <w:t xml:space="preserve"> ¡¡¡¡!!!</w:t>
      </w:r>
      <w:r>
        <w:t>.</w:t>
      </w:r>
    </w:p>
    <w:p w:rsidR="00EB2585" w:rsidRDefault="00EB2585" w:rsidP="00540176">
      <w:r>
        <w:t>En realidad, l</w:t>
      </w:r>
      <w:r w:rsidR="00A87F98">
        <w:t>a temperatura mide</w:t>
      </w:r>
      <w:r>
        <w:t xml:space="preserve"> </w:t>
      </w:r>
      <w:r w:rsidR="00A87F98">
        <w:t xml:space="preserve">qué tanto o qué tan poco vibran y/o viajan </w:t>
      </w:r>
      <w:r>
        <w:t xml:space="preserve">(se agitan) </w:t>
      </w:r>
      <w:r w:rsidR="00A87F98">
        <w:t>en promedio las moléculas de un cuerpo. Cuanto mayor es la temperatura, mayor es la agitación general. Mucho o poco, todas las moléculas se agitan y chocan unas contra otras, entregando y recibiendo energía</w:t>
      </w:r>
      <w:r>
        <w:t>. En un mismo cuerpo y en un mismo momento hay algunas moléculas que se agitan más que el promedio y otras menos. La temperatura es una medida de promedio de cantidades grandes o muy de partículas.</w:t>
      </w:r>
    </w:p>
    <w:p w:rsidR="00EB2585" w:rsidRDefault="00A87F98" w:rsidP="00540176">
      <w:r>
        <w:t>Cuando se ponen en contacto dos cuerpos</w:t>
      </w:r>
      <w:r w:rsidR="00EB2585">
        <w:t>, los choques van y vienen dentro de cada uno y de uno hacia el otro. En promedio, las partículas del cuerpo más caliente tendrán más energía cinética que las del frío y le transferirán parte de esta, pero no hay motivo por qué no se pueda dar el caso contrario.</w:t>
      </w:r>
    </w:p>
    <w:p w:rsidR="00A87F98" w:rsidRDefault="00EB2585" w:rsidP="00540176">
      <w:r>
        <w:t xml:space="preserve">Por esto habrá </w:t>
      </w:r>
      <w:r w:rsidR="00A87F98">
        <w:t xml:space="preserve">un flujo mayor en el sentido caliente =&gt; frío </w:t>
      </w:r>
      <w:proofErr w:type="gramStart"/>
      <w:r w:rsidR="00A87F98">
        <w:t>que</w:t>
      </w:r>
      <w:proofErr w:type="gramEnd"/>
      <w:r w:rsidR="00A87F98">
        <w:t xml:space="preserve"> en el contrario, quedando así un saldo neto que es el que produce los efectos que observamos.</w:t>
      </w:r>
    </w:p>
    <w:p w:rsidR="00A87F98" w:rsidRDefault="00A87F98" w:rsidP="00540176">
      <w:r>
        <w:t xml:space="preserve">¿Hasta cuándo </w:t>
      </w:r>
      <w:r w:rsidR="00EB2585">
        <w:t>se mantendrá este saldo positivo de flujo? Hasta que sea tanto lo que va en un sentido como lo que vuelve en el contrario, o sea: hasta que ambos cuerpos terminen teniendo la misma temperatura.</w:t>
      </w:r>
    </w:p>
    <w:p w:rsidR="00EB2585" w:rsidRDefault="00EB2585" w:rsidP="00540176">
      <w:r>
        <w:t xml:space="preserve">Revisando los resultados de la actividad de la primera parte, a primera vista da la impresión de que las temperaturas del agua caliente del vaso y la fría del baño terminarán convergiendo a un valor que es -de alguna manera- un promedio de ellas (un promedio ponderado en realidad). Pero si la práctica dura el tiempo suficiente, observaremos que como esta “mezcla” queda a una temperatura mayor que la del ambiente, el conjunto se seguirá enfriando hasta que todo quede a la temperatura </w:t>
      </w:r>
      <w:r w:rsidR="006936A2">
        <w:t xml:space="preserve">del </w:t>
      </w:r>
      <w:r>
        <w:t>ambiente.</w:t>
      </w:r>
      <w:r w:rsidR="006936A2">
        <w:t xml:space="preserve"> Este efecto será tanto más notable cuanto más fácil sea el intercambio del conjunto que armamos con el exterior.</w:t>
      </w:r>
    </w:p>
    <w:p w:rsidR="006936A2" w:rsidRDefault="006936A2" w:rsidP="00540176">
      <w:r>
        <w:t>En muchos casos es deseable hacer este intercambio tan pequeño que se lo pueda despreciar a los fines prácticos. Esto se consigue abrigando al recipiente. Llamamos a estos recipientes especiales “calorímetros”.</w:t>
      </w:r>
    </w:p>
    <w:p w:rsidR="006936A2" w:rsidRDefault="006936A2" w:rsidP="006936A2">
      <w:pPr>
        <w:spacing w:before="60"/>
      </w:pPr>
      <w:r>
        <w:rPr>
          <w:noProof/>
        </w:rPr>
        <w:drawing>
          <wp:anchor distT="0" distB="0" distL="114300" distR="114300" simplePos="0" relativeHeight="251715584" behindDoc="0" locked="0" layoutInCell="1" allowOverlap="1" wp14:anchorId="34B63CD4" wp14:editId="4E4862FD">
            <wp:simplePos x="0" y="0"/>
            <wp:positionH relativeFrom="margin">
              <wp:align>right</wp:align>
            </wp:positionH>
            <wp:positionV relativeFrom="paragraph">
              <wp:posOffset>42808</wp:posOffset>
            </wp:positionV>
            <wp:extent cx="900000" cy="900000"/>
            <wp:effectExtent l="0" t="0" r="0" b="0"/>
            <wp:wrapSquare wrapText="left"/>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QRv0540.png"/>
                    <pic:cNvPicPr/>
                  </pic:nvPicPr>
                  <pic:blipFill>
                    <a:blip r:embed="rId15"/>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t>En la parte final de</w:t>
      </w:r>
      <w:r>
        <w:t xml:space="preserve"> </w:t>
      </w:r>
      <w:hyperlink r:id="rId17" w:history="1">
        <w:r>
          <w:rPr>
            <w:rStyle w:val="Hipervnculo"/>
          </w:rPr>
          <w:t>http://labdisc.com.ar/videos/0540</w:t>
        </w:r>
      </w:hyperlink>
      <w:r>
        <w:t xml:space="preserve"> </w:t>
      </w:r>
      <w:r>
        <w:t xml:space="preserve">verás cómo fabricamos uno fácilmente y con elementos de bajo costo. Si </w:t>
      </w:r>
      <w:proofErr w:type="spellStart"/>
      <w:r>
        <w:t>tenés</w:t>
      </w:r>
      <w:proofErr w:type="spellEnd"/>
      <w:r>
        <w:t xml:space="preserve"> tiempo y ganas, te proponemos que repitas la experiencia con el mismo.</w:t>
      </w:r>
    </w:p>
    <w:p w:rsidR="006D74F0" w:rsidRPr="006D74F0" w:rsidRDefault="006D74F0" w:rsidP="006D74F0">
      <w:bookmarkStart w:id="0" w:name="_GoBack"/>
      <w:bookmarkEnd w:id="0"/>
    </w:p>
    <w:sectPr w:rsidR="006D74F0" w:rsidRPr="006D74F0" w:rsidSect="005C4B90">
      <w:headerReference w:type="default" r:id="rId18"/>
      <w:footerReference w:type="default" r:id="rId19"/>
      <w:type w:val="continuous"/>
      <w:pgSz w:w="11906" w:h="16838"/>
      <w:pgMar w:top="1985" w:right="709" w:bottom="992" w:left="1134" w:header="568"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7D2" w:rsidRDefault="004E07D2">
      <w:pPr>
        <w:spacing w:before="0"/>
        <w:rPr>
          <w:rFonts w:ascii="Times New Roman" w:hAnsi="Times New Roman"/>
        </w:rPr>
      </w:pPr>
      <w:r>
        <w:rPr>
          <w:rFonts w:ascii="Times New Roman" w:hAnsi="Times New Roman"/>
        </w:rPr>
        <w:separator/>
      </w:r>
    </w:p>
  </w:endnote>
  <w:endnote w:type="continuationSeparator" w:id="0">
    <w:p w:rsidR="004E07D2" w:rsidRDefault="004E07D2">
      <w:pPr>
        <w:spacing w:before="0"/>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7D2" w:rsidRDefault="005C4B90">
    <w:pPr>
      <w:pStyle w:val="PieTecnoEduSup"/>
    </w:pPr>
    <w:r>
      <w:t>Argentina</w:t>
    </w:r>
    <w:r w:rsidR="004E07D2">
      <w:tab/>
    </w:r>
    <w:r w:rsidR="004E07D2">
      <w:tab/>
    </w:r>
    <w:hyperlink r:id="rId1" w:history="1">
      <w:r w:rsidRPr="00312885">
        <w:rPr>
          <w:rStyle w:val="Hipervnculo"/>
          <w:smallCaps w:val="0"/>
        </w:rPr>
        <w:t>www.labdisc.com.ar</w:t>
      </w:r>
    </w:hyperlink>
    <w:r>
      <w:rPr>
        <w:smallCaps w:val="0"/>
      </w:rPr>
      <w:t xml:space="preserve"> </w:t>
    </w:r>
  </w:p>
  <w:p w:rsidR="004E07D2" w:rsidRDefault="004E07D2">
    <w:pPr>
      <w:pStyle w:val="PIeTecnoeduInf"/>
    </w:pPr>
    <w:r>
      <w:rPr>
        <w:smallCaps/>
      </w:rPr>
      <w:tab/>
    </w:r>
    <w:r>
      <w:fldChar w:fldCharType="begin"/>
    </w:r>
    <w:r>
      <w:instrText>PAGE   \* MERGEFORMAT</w:instrText>
    </w:r>
    <w:r>
      <w:fldChar w:fldCharType="separate"/>
    </w:r>
    <w:r>
      <w:rPr>
        <w:noProof/>
        <w:lang w:val="es-ES"/>
      </w:rPr>
      <w:t>2</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7D2" w:rsidRDefault="004E07D2">
      <w:pPr>
        <w:spacing w:before="0"/>
        <w:rPr>
          <w:rFonts w:ascii="Times New Roman" w:hAnsi="Times New Roman"/>
        </w:rPr>
      </w:pPr>
      <w:r>
        <w:rPr>
          <w:rFonts w:ascii="Times New Roman" w:hAnsi="Times New Roman"/>
        </w:rPr>
        <w:separator/>
      </w:r>
    </w:p>
  </w:footnote>
  <w:footnote w:type="continuationSeparator" w:id="0">
    <w:p w:rsidR="004E07D2" w:rsidRDefault="004E07D2">
      <w:pPr>
        <w:spacing w:before="0"/>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7D2" w:rsidRDefault="00553E5B" w:rsidP="005C4B90">
    <w:pPr>
      <w:pStyle w:val="Encabezado"/>
      <w:tabs>
        <w:tab w:val="clear" w:pos="4252"/>
        <w:tab w:val="center" w:pos="4820"/>
      </w:tabs>
      <w:spacing w:before="0"/>
      <w:rPr>
        <w:rFonts w:ascii="Bahnschrift Light" w:hAnsi="Bahnschrift Light"/>
        <w:sz w:val="48"/>
        <w:szCs w:val="48"/>
      </w:rPr>
    </w:pPr>
    <w:r>
      <w:rPr>
        <w:rFonts w:ascii="Times New Roman" w:hAnsi="Times New Roman"/>
        <w:noProof/>
        <w:szCs w:val="20"/>
      </w:rPr>
      <w:drawing>
        <wp:anchor distT="0" distB="0" distL="114300" distR="114300" simplePos="0" relativeHeight="251661312" behindDoc="0" locked="0" layoutInCell="1" allowOverlap="1">
          <wp:simplePos x="0" y="0"/>
          <wp:positionH relativeFrom="margin">
            <wp:align>left</wp:align>
          </wp:positionH>
          <wp:positionV relativeFrom="paragraph">
            <wp:posOffset>-224307</wp:posOffset>
          </wp:positionV>
          <wp:extent cx="2537115" cy="1003411"/>
          <wp:effectExtent l="0" t="0" r="0" b="6350"/>
          <wp:wrapNone/>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Labdisc General Science.png"/>
                  <pic:cNvPicPr/>
                </pic:nvPicPr>
                <pic:blipFill>
                  <a:blip r:embed="rId1">
                    <a:extLst>
                      <a:ext uri="{28A0092B-C50C-407E-A947-70E740481C1C}">
                        <a14:useLocalDpi xmlns:a14="http://schemas.microsoft.com/office/drawing/2010/main" val="0"/>
                      </a:ext>
                    </a:extLst>
                  </a:blip>
                  <a:stretch>
                    <a:fillRect/>
                  </a:stretch>
                </pic:blipFill>
                <pic:spPr>
                  <a:xfrm>
                    <a:off x="0" y="0"/>
                    <a:ext cx="2537115" cy="1003411"/>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Cs w:val="20"/>
      </w:rPr>
      <w:drawing>
        <wp:anchor distT="0" distB="0" distL="114300" distR="114300" simplePos="0" relativeHeight="251662336" behindDoc="1" locked="0" layoutInCell="1" allowOverlap="1">
          <wp:simplePos x="0" y="0"/>
          <wp:positionH relativeFrom="margin">
            <wp:align>right</wp:align>
          </wp:positionH>
          <wp:positionV relativeFrom="paragraph">
            <wp:posOffset>337820</wp:posOffset>
          </wp:positionV>
          <wp:extent cx="2887200" cy="320400"/>
          <wp:effectExtent l="0" t="0" r="0" b="3810"/>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Labidsc GS Sensors.gif"/>
                  <pic:cNvPicPr/>
                </pic:nvPicPr>
                <pic:blipFill>
                  <a:blip r:embed="rId2"/>
                  <a:stretch>
                    <a:fillRect/>
                  </a:stretch>
                </pic:blipFill>
                <pic:spPr>
                  <a:xfrm>
                    <a:off x="0" y="0"/>
                    <a:ext cx="2887200" cy="320400"/>
                  </a:xfrm>
                  <a:prstGeom prst="rect">
                    <a:avLst/>
                  </a:prstGeom>
                </pic:spPr>
              </pic:pic>
            </a:graphicData>
          </a:graphic>
          <wp14:sizeRelH relativeFrom="margin">
            <wp14:pctWidth>0</wp14:pctWidth>
          </wp14:sizeRelH>
          <wp14:sizeRelV relativeFrom="margin">
            <wp14:pctHeight>0</wp14:pctHeight>
          </wp14:sizeRelV>
        </wp:anchor>
      </w:drawing>
    </w:r>
    <w:r w:rsidR="005C4B90">
      <w:rPr>
        <w:rFonts w:ascii="Times New Roman" w:hAnsi="Times New Roman"/>
        <w:noProof/>
        <w:szCs w:val="20"/>
      </w:rPr>
      <w:drawing>
        <wp:anchor distT="0" distB="0" distL="114300" distR="0" simplePos="0" relativeHeight="251660288" behindDoc="0" locked="0" layoutInCell="1" allowOverlap="1">
          <wp:simplePos x="0" y="0"/>
          <wp:positionH relativeFrom="column">
            <wp:posOffset>3574004</wp:posOffset>
          </wp:positionH>
          <wp:positionV relativeFrom="paragraph">
            <wp:posOffset>46317</wp:posOffset>
          </wp:positionV>
          <wp:extent cx="1079500" cy="280670"/>
          <wp:effectExtent l="0" t="0" r="6350" b="5080"/>
          <wp:wrapSquare wrapText="right"/>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LogoLabisc.png"/>
                  <pic:cNvPicPr/>
                </pic:nvPicPr>
                <pic:blipFill>
                  <a:blip r:embed="rId3">
                    <a:extLst>
                      <a:ext uri="{28A0092B-C50C-407E-A947-70E740481C1C}">
                        <a14:useLocalDpi xmlns:a14="http://schemas.microsoft.com/office/drawing/2010/main" val="0"/>
                      </a:ext>
                    </a:extLst>
                  </a:blip>
                  <a:stretch>
                    <a:fillRect/>
                  </a:stretch>
                </pic:blipFill>
                <pic:spPr>
                  <a:xfrm>
                    <a:off x="0" y="0"/>
                    <a:ext cx="1079500" cy="280670"/>
                  </a:xfrm>
                  <a:prstGeom prst="rect">
                    <a:avLst/>
                  </a:prstGeom>
                </pic:spPr>
              </pic:pic>
            </a:graphicData>
          </a:graphic>
          <wp14:sizeRelH relativeFrom="margin">
            <wp14:pctWidth>0</wp14:pctWidth>
          </wp14:sizeRelH>
          <wp14:sizeRelV relativeFrom="margin">
            <wp14:pctHeight>0</wp14:pctHeight>
          </wp14:sizeRelV>
        </wp:anchor>
      </w:drawing>
    </w:r>
    <w:r w:rsidR="00120527">
      <w:rPr>
        <w:rFonts w:ascii="Bahnschrift Light SemiCondensed" w:hAnsi="Bahnschrift Light SemiCondensed"/>
        <w:sz w:val="48"/>
        <w:szCs w:val="48"/>
      </w:rPr>
      <w:t xml:space="preserve"> </w:t>
    </w:r>
    <w:r w:rsidR="005C4B90">
      <w:rPr>
        <w:rFonts w:ascii="Bahnschrift Light SemiCondensed" w:hAnsi="Bahnschrift Light SemiCondensed"/>
        <w:sz w:val="48"/>
        <w:szCs w:val="48"/>
      </w:rPr>
      <w:t xml:space="preserve"> </w:t>
    </w:r>
    <w:proofErr w:type="spellStart"/>
    <w:r w:rsidR="0010363B" w:rsidRPr="005C4B90">
      <w:rPr>
        <w:rFonts w:ascii="Bahnschrift Light" w:hAnsi="Bahnschrift Light"/>
        <w:sz w:val="48"/>
        <w:szCs w:val="48"/>
      </w:rPr>
      <w:t>GenSci</w:t>
    </w:r>
    <w:proofErr w:type="spellEnd"/>
  </w:p>
  <w:p w:rsidR="005C4B90" w:rsidRPr="005C4B90" w:rsidRDefault="005C4B90" w:rsidP="005C4B90">
    <w:pPr>
      <w:pStyle w:val="Encabezado"/>
      <w:pBdr>
        <w:bottom w:val="single" w:sz="4" w:space="1" w:color="auto"/>
      </w:pBdr>
      <w:tabs>
        <w:tab w:val="clear" w:pos="4252"/>
        <w:tab w:val="center" w:pos="4820"/>
      </w:tabs>
      <w:spacing w:before="0"/>
      <w:rPr>
        <w:rFonts w:ascii="Bahnschrift Light" w:hAnsi="Bahnschrift Light"/>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AE86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48CA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6C2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5824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E837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1E4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068A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0C04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0008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AC0A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E1D64"/>
    <w:multiLevelType w:val="hybridMultilevel"/>
    <w:tmpl w:val="59EC17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0FD93A02"/>
    <w:multiLevelType w:val="hybridMultilevel"/>
    <w:tmpl w:val="C4C8B1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14B50C5A"/>
    <w:multiLevelType w:val="hybridMultilevel"/>
    <w:tmpl w:val="FAA2CBF4"/>
    <w:lvl w:ilvl="0" w:tplc="C3A07442">
      <w:start w:val="1"/>
      <w:numFmt w:val="bullet"/>
      <w:pStyle w:val="Listado"/>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98A7776"/>
    <w:multiLevelType w:val="hybridMultilevel"/>
    <w:tmpl w:val="C8D2C4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1EB40D4F"/>
    <w:multiLevelType w:val="hybridMultilevel"/>
    <w:tmpl w:val="902C69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1FEE1749"/>
    <w:multiLevelType w:val="hybridMultilevel"/>
    <w:tmpl w:val="1088A1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20796F94"/>
    <w:multiLevelType w:val="hybridMultilevel"/>
    <w:tmpl w:val="BFC68B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1B0155B"/>
    <w:multiLevelType w:val="hybridMultilevel"/>
    <w:tmpl w:val="EE0029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BFE6813"/>
    <w:multiLevelType w:val="hybridMultilevel"/>
    <w:tmpl w:val="B69036E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2E5C3B14"/>
    <w:multiLevelType w:val="hybridMultilevel"/>
    <w:tmpl w:val="52B092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2FFE6329"/>
    <w:multiLevelType w:val="hybridMultilevel"/>
    <w:tmpl w:val="B3EE66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3B40866"/>
    <w:multiLevelType w:val="hybridMultilevel"/>
    <w:tmpl w:val="AFFE1E6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449D0480"/>
    <w:multiLevelType w:val="hybridMultilevel"/>
    <w:tmpl w:val="7E0CF0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9254458"/>
    <w:multiLevelType w:val="hybridMultilevel"/>
    <w:tmpl w:val="51A0C9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4F0701A9"/>
    <w:multiLevelType w:val="hybridMultilevel"/>
    <w:tmpl w:val="A68CDB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3011872"/>
    <w:multiLevelType w:val="hybridMultilevel"/>
    <w:tmpl w:val="1F2ACF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54440B44"/>
    <w:multiLevelType w:val="hybridMultilevel"/>
    <w:tmpl w:val="E51285C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55445727"/>
    <w:multiLevelType w:val="hybridMultilevel"/>
    <w:tmpl w:val="80D299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556E2FF8"/>
    <w:multiLevelType w:val="hybridMultilevel"/>
    <w:tmpl w:val="16CCD3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59567667"/>
    <w:multiLevelType w:val="hybridMultilevel"/>
    <w:tmpl w:val="1CA2B58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5CB31156"/>
    <w:multiLevelType w:val="hybridMultilevel"/>
    <w:tmpl w:val="980A67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65F77244"/>
    <w:multiLevelType w:val="hybridMultilevel"/>
    <w:tmpl w:val="4CA23A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678C3CEB"/>
    <w:multiLevelType w:val="hybridMultilevel"/>
    <w:tmpl w:val="64A8F88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6A256CB4"/>
    <w:multiLevelType w:val="hybridMultilevel"/>
    <w:tmpl w:val="4380EA2C"/>
    <w:lvl w:ilvl="0" w:tplc="1C9E2162">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6AA04A64"/>
    <w:multiLevelType w:val="hybridMultilevel"/>
    <w:tmpl w:val="0A188D94"/>
    <w:lvl w:ilvl="0" w:tplc="0C5C6C18">
      <w:start w:val="1"/>
      <w:numFmt w:val="bullet"/>
      <w:pStyle w:val="Lista"/>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393D07"/>
    <w:multiLevelType w:val="hybridMultilevel"/>
    <w:tmpl w:val="E91EEC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7094318A"/>
    <w:multiLevelType w:val="hybridMultilevel"/>
    <w:tmpl w:val="8C5C50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70B52E1B"/>
    <w:multiLevelType w:val="hybridMultilevel"/>
    <w:tmpl w:val="0414BD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710E645B"/>
    <w:multiLevelType w:val="hybridMultilevel"/>
    <w:tmpl w:val="93B6159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73973A8E"/>
    <w:multiLevelType w:val="hybridMultilevel"/>
    <w:tmpl w:val="4A7CFB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74205164"/>
    <w:multiLevelType w:val="hybridMultilevel"/>
    <w:tmpl w:val="608686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75E2215E"/>
    <w:multiLevelType w:val="hybridMultilevel"/>
    <w:tmpl w:val="8A3EF4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7CCE3181"/>
    <w:multiLevelType w:val="hybridMultilevel"/>
    <w:tmpl w:val="B8308BF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27"/>
  </w:num>
  <w:num w:numId="14">
    <w:abstractNumId w:val="14"/>
  </w:num>
  <w:num w:numId="15">
    <w:abstractNumId w:val="33"/>
  </w:num>
  <w:num w:numId="16">
    <w:abstractNumId w:val="23"/>
  </w:num>
  <w:num w:numId="17">
    <w:abstractNumId w:val="16"/>
  </w:num>
  <w:num w:numId="18">
    <w:abstractNumId w:val="15"/>
  </w:num>
  <w:num w:numId="19">
    <w:abstractNumId w:val="37"/>
  </w:num>
  <w:num w:numId="20">
    <w:abstractNumId w:val="32"/>
  </w:num>
  <w:num w:numId="21">
    <w:abstractNumId w:val="13"/>
  </w:num>
  <w:num w:numId="22">
    <w:abstractNumId w:val="17"/>
  </w:num>
  <w:num w:numId="23">
    <w:abstractNumId w:val="22"/>
  </w:num>
  <w:num w:numId="24">
    <w:abstractNumId w:val="38"/>
  </w:num>
  <w:num w:numId="25">
    <w:abstractNumId w:val="21"/>
  </w:num>
  <w:num w:numId="26">
    <w:abstractNumId w:val="18"/>
  </w:num>
  <w:num w:numId="27">
    <w:abstractNumId w:val="20"/>
  </w:num>
  <w:num w:numId="28">
    <w:abstractNumId w:val="11"/>
  </w:num>
  <w:num w:numId="29">
    <w:abstractNumId w:val="26"/>
  </w:num>
  <w:num w:numId="30">
    <w:abstractNumId w:val="40"/>
  </w:num>
  <w:num w:numId="31">
    <w:abstractNumId w:val="28"/>
  </w:num>
  <w:num w:numId="32">
    <w:abstractNumId w:val="19"/>
  </w:num>
  <w:num w:numId="33">
    <w:abstractNumId w:val="31"/>
  </w:num>
  <w:num w:numId="34">
    <w:abstractNumId w:val="36"/>
  </w:num>
  <w:num w:numId="35">
    <w:abstractNumId w:val="10"/>
  </w:num>
  <w:num w:numId="36">
    <w:abstractNumId w:val="29"/>
  </w:num>
  <w:num w:numId="37">
    <w:abstractNumId w:val="35"/>
  </w:num>
  <w:num w:numId="38">
    <w:abstractNumId w:val="25"/>
  </w:num>
  <w:num w:numId="39">
    <w:abstractNumId w:val="24"/>
  </w:num>
  <w:num w:numId="40">
    <w:abstractNumId w:val="30"/>
  </w:num>
  <w:num w:numId="41">
    <w:abstractNumId w:val="39"/>
  </w:num>
  <w:num w:numId="42">
    <w:abstractNumId w:val="42"/>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oNotHyphenateCaps/>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A3"/>
    <w:rsid w:val="0000093C"/>
    <w:rsid w:val="00001C3B"/>
    <w:rsid w:val="000021EB"/>
    <w:rsid w:val="000039C5"/>
    <w:rsid w:val="00012698"/>
    <w:rsid w:val="0002374A"/>
    <w:rsid w:val="00026597"/>
    <w:rsid w:val="000268E1"/>
    <w:rsid w:val="00027ABB"/>
    <w:rsid w:val="00035AAD"/>
    <w:rsid w:val="00036EA3"/>
    <w:rsid w:val="00044FDD"/>
    <w:rsid w:val="00051727"/>
    <w:rsid w:val="000567AB"/>
    <w:rsid w:val="00063CA8"/>
    <w:rsid w:val="00064C44"/>
    <w:rsid w:val="00080254"/>
    <w:rsid w:val="00083981"/>
    <w:rsid w:val="000A7BEB"/>
    <w:rsid w:val="000B4395"/>
    <w:rsid w:val="000B4450"/>
    <w:rsid w:val="000B567C"/>
    <w:rsid w:val="000C5C82"/>
    <w:rsid w:val="000D00A7"/>
    <w:rsid w:val="000D1A07"/>
    <w:rsid w:val="000E35BC"/>
    <w:rsid w:val="000E63D4"/>
    <w:rsid w:val="000E738E"/>
    <w:rsid w:val="000F10A4"/>
    <w:rsid w:val="000F14CD"/>
    <w:rsid w:val="0010363B"/>
    <w:rsid w:val="0011154F"/>
    <w:rsid w:val="00113D60"/>
    <w:rsid w:val="00120527"/>
    <w:rsid w:val="00121C37"/>
    <w:rsid w:val="0012234C"/>
    <w:rsid w:val="0012413B"/>
    <w:rsid w:val="0013570E"/>
    <w:rsid w:val="00137CF0"/>
    <w:rsid w:val="00144936"/>
    <w:rsid w:val="001454CD"/>
    <w:rsid w:val="00153E34"/>
    <w:rsid w:val="00155D01"/>
    <w:rsid w:val="00160670"/>
    <w:rsid w:val="0016299E"/>
    <w:rsid w:val="00165B16"/>
    <w:rsid w:val="001660B1"/>
    <w:rsid w:val="00176F98"/>
    <w:rsid w:val="00181530"/>
    <w:rsid w:val="001853E7"/>
    <w:rsid w:val="0019196E"/>
    <w:rsid w:val="001B130F"/>
    <w:rsid w:val="001B275C"/>
    <w:rsid w:val="001B4366"/>
    <w:rsid w:val="001C0AE3"/>
    <w:rsid w:val="001C274A"/>
    <w:rsid w:val="001C281C"/>
    <w:rsid w:val="001D0585"/>
    <w:rsid w:val="001D1955"/>
    <w:rsid w:val="001D74BF"/>
    <w:rsid w:val="001D7E79"/>
    <w:rsid w:val="001E5D77"/>
    <w:rsid w:val="001E7A1F"/>
    <w:rsid w:val="001E7DD2"/>
    <w:rsid w:val="00212C15"/>
    <w:rsid w:val="0022181E"/>
    <w:rsid w:val="00223331"/>
    <w:rsid w:val="00227AB7"/>
    <w:rsid w:val="00231EDB"/>
    <w:rsid w:val="00240D73"/>
    <w:rsid w:val="002419E5"/>
    <w:rsid w:val="002576F6"/>
    <w:rsid w:val="002633C1"/>
    <w:rsid w:val="002635A5"/>
    <w:rsid w:val="00280E5F"/>
    <w:rsid w:val="00290715"/>
    <w:rsid w:val="002A403B"/>
    <w:rsid w:val="002A7526"/>
    <w:rsid w:val="002C377F"/>
    <w:rsid w:val="002E0684"/>
    <w:rsid w:val="002F0EC9"/>
    <w:rsid w:val="002F259D"/>
    <w:rsid w:val="00303FA9"/>
    <w:rsid w:val="00307151"/>
    <w:rsid w:val="00334486"/>
    <w:rsid w:val="00343A1A"/>
    <w:rsid w:val="00361877"/>
    <w:rsid w:val="00361F06"/>
    <w:rsid w:val="00376420"/>
    <w:rsid w:val="003809F7"/>
    <w:rsid w:val="00382C3D"/>
    <w:rsid w:val="003914E8"/>
    <w:rsid w:val="003A07EE"/>
    <w:rsid w:val="003A236E"/>
    <w:rsid w:val="003A3C58"/>
    <w:rsid w:val="003B5EEE"/>
    <w:rsid w:val="003B7283"/>
    <w:rsid w:val="003C6746"/>
    <w:rsid w:val="003C795B"/>
    <w:rsid w:val="003E2ACB"/>
    <w:rsid w:val="003F0753"/>
    <w:rsid w:val="003F2D79"/>
    <w:rsid w:val="004033D4"/>
    <w:rsid w:val="0040567D"/>
    <w:rsid w:val="004072BB"/>
    <w:rsid w:val="00411FFC"/>
    <w:rsid w:val="0041343B"/>
    <w:rsid w:val="004142AD"/>
    <w:rsid w:val="0041554B"/>
    <w:rsid w:val="0042457F"/>
    <w:rsid w:val="004267A7"/>
    <w:rsid w:val="004411DD"/>
    <w:rsid w:val="0044299D"/>
    <w:rsid w:val="00453FD4"/>
    <w:rsid w:val="00454518"/>
    <w:rsid w:val="00462B50"/>
    <w:rsid w:val="004631E9"/>
    <w:rsid w:val="00472EAD"/>
    <w:rsid w:val="00475EFE"/>
    <w:rsid w:val="004926CA"/>
    <w:rsid w:val="0049286D"/>
    <w:rsid w:val="00494431"/>
    <w:rsid w:val="004A17E7"/>
    <w:rsid w:val="004A1E7F"/>
    <w:rsid w:val="004A41C0"/>
    <w:rsid w:val="004B0E9D"/>
    <w:rsid w:val="004B20A1"/>
    <w:rsid w:val="004B35A4"/>
    <w:rsid w:val="004B69CD"/>
    <w:rsid w:val="004B6C95"/>
    <w:rsid w:val="004C36C6"/>
    <w:rsid w:val="004C3A3B"/>
    <w:rsid w:val="004D0291"/>
    <w:rsid w:val="004D7FB1"/>
    <w:rsid w:val="004E07D2"/>
    <w:rsid w:val="004E1EF9"/>
    <w:rsid w:val="004E2046"/>
    <w:rsid w:val="00501EE9"/>
    <w:rsid w:val="00503CCE"/>
    <w:rsid w:val="00511977"/>
    <w:rsid w:val="00516346"/>
    <w:rsid w:val="00516D89"/>
    <w:rsid w:val="00517718"/>
    <w:rsid w:val="00533B91"/>
    <w:rsid w:val="00535B99"/>
    <w:rsid w:val="00540176"/>
    <w:rsid w:val="00553E5B"/>
    <w:rsid w:val="00571056"/>
    <w:rsid w:val="00584140"/>
    <w:rsid w:val="00596F8F"/>
    <w:rsid w:val="005A3E7D"/>
    <w:rsid w:val="005C4B90"/>
    <w:rsid w:val="005C7AE5"/>
    <w:rsid w:val="005D5B37"/>
    <w:rsid w:val="005E01D3"/>
    <w:rsid w:val="005F03CC"/>
    <w:rsid w:val="00600668"/>
    <w:rsid w:val="0062113A"/>
    <w:rsid w:val="00624620"/>
    <w:rsid w:val="00630FC2"/>
    <w:rsid w:val="00632993"/>
    <w:rsid w:val="006362D4"/>
    <w:rsid w:val="00640154"/>
    <w:rsid w:val="006429DA"/>
    <w:rsid w:val="0064468B"/>
    <w:rsid w:val="00653EFC"/>
    <w:rsid w:val="0065783B"/>
    <w:rsid w:val="00672BB0"/>
    <w:rsid w:val="006745E5"/>
    <w:rsid w:val="00684340"/>
    <w:rsid w:val="006864A8"/>
    <w:rsid w:val="0069080B"/>
    <w:rsid w:val="006936A2"/>
    <w:rsid w:val="006A140E"/>
    <w:rsid w:val="006A51CC"/>
    <w:rsid w:val="006B7173"/>
    <w:rsid w:val="006D422D"/>
    <w:rsid w:val="006D74F0"/>
    <w:rsid w:val="006E1343"/>
    <w:rsid w:val="006F0EE1"/>
    <w:rsid w:val="007063B2"/>
    <w:rsid w:val="00733D4F"/>
    <w:rsid w:val="007409EE"/>
    <w:rsid w:val="00742622"/>
    <w:rsid w:val="00752C7E"/>
    <w:rsid w:val="0076462C"/>
    <w:rsid w:val="00764E8A"/>
    <w:rsid w:val="00767EFC"/>
    <w:rsid w:val="00772530"/>
    <w:rsid w:val="007836EE"/>
    <w:rsid w:val="00785A69"/>
    <w:rsid w:val="00792AFD"/>
    <w:rsid w:val="007C693E"/>
    <w:rsid w:val="007D05CB"/>
    <w:rsid w:val="007D49E5"/>
    <w:rsid w:val="007D7B13"/>
    <w:rsid w:val="007F38F2"/>
    <w:rsid w:val="00800BE4"/>
    <w:rsid w:val="008013DB"/>
    <w:rsid w:val="00806B44"/>
    <w:rsid w:val="00824248"/>
    <w:rsid w:val="00837B9B"/>
    <w:rsid w:val="0085613A"/>
    <w:rsid w:val="0086302B"/>
    <w:rsid w:val="00863BEA"/>
    <w:rsid w:val="008645AE"/>
    <w:rsid w:val="00864ABC"/>
    <w:rsid w:val="00865AFB"/>
    <w:rsid w:val="0087290D"/>
    <w:rsid w:val="00872ADA"/>
    <w:rsid w:val="00882344"/>
    <w:rsid w:val="00882C54"/>
    <w:rsid w:val="00883171"/>
    <w:rsid w:val="008903A2"/>
    <w:rsid w:val="00891F38"/>
    <w:rsid w:val="008B3877"/>
    <w:rsid w:val="008B3DD9"/>
    <w:rsid w:val="008D47E0"/>
    <w:rsid w:val="008D7C11"/>
    <w:rsid w:val="008E7FE5"/>
    <w:rsid w:val="008F14AE"/>
    <w:rsid w:val="008F767D"/>
    <w:rsid w:val="0090038E"/>
    <w:rsid w:val="00900B1A"/>
    <w:rsid w:val="009026AE"/>
    <w:rsid w:val="0091324D"/>
    <w:rsid w:val="0091348B"/>
    <w:rsid w:val="00923364"/>
    <w:rsid w:val="00927D0A"/>
    <w:rsid w:val="00933D89"/>
    <w:rsid w:val="00935D4D"/>
    <w:rsid w:val="009424DA"/>
    <w:rsid w:val="00942DFE"/>
    <w:rsid w:val="00963AF5"/>
    <w:rsid w:val="0097198D"/>
    <w:rsid w:val="0098113D"/>
    <w:rsid w:val="00993F19"/>
    <w:rsid w:val="009944DC"/>
    <w:rsid w:val="009A1BE9"/>
    <w:rsid w:val="009C1995"/>
    <w:rsid w:val="009D0AE9"/>
    <w:rsid w:val="009D2C17"/>
    <w:rsid w:val="009D6A72"/>
    <w:rsid w:val="009E0CC0"/>
    <w:rsid w:val="009F0D54"/>
    <w:rsid w:val="009F4A79"/>
    <w:rsid w:val="009F5107"/>
    <w:rsid w:val="00A110FB"/>
    <w:rsid w:val="00A13AC2"/>
    <w:rsid w:val="00A16BC8"/>
    <w:rsid w:val="00A20CEA"/>
    <w:rsid w:val="00A30FA2"/>
    <w:rsid w:val="00A441A7"/>
    <w:rsid w:val="00A46A76"/>
    <w:rsid w:val="00A46B3E"/>
    <w:rsid w:val="00A562D1"/>
    <w:rsid w:val="00A62C97"/>
    <w:rsid w:val="00A64D94"/>
    <w:rsid w:val="00A72A88"/>
    <w:rsid w:val="00A87F98"/>
    <w:rsid w:val="00A97544"/>
    <w:rsid w:val="00AA495E"/>
    <w:rsid w:val="00AA73B1"/>
    <w:rsid w:val="00AC04C7"/>
    <w:rsid w:val="00AC7A9B"/>
    <w:rsid w:val="00AD5725"/>
    <w:rsid w:val="00AF703E"/>
    <w:rsid w:val="00AF74AB"/>
    <w:rsid w:val="00B11C71"/>
    <w:rsid w:val="00B2253B"/>
    <w:rsid w:val="00B241BF"/>
    <w:rsid w:val="00B40E7F"/>
    <w:rsid w:val="00B4480C"/>
    <w:rsid w:val="00B51BDD"/>
    <w:rsid w:val="00B52495"/>
    <w:rsid w:val="00B5473F"/>
    <w:rsid w:val="00B57965"/>
    <w:rsid w:val="00B63469"/>
    <w:rsid w:val="00B70C8B"/>
    <w:rsid w:val="00B75EBB"/>
    <w:rsid w:val="00B7759C"/>
    <w:rsid w:val="00B8423B"/>
    <w:rsid w:val="00B8694C"/>
    <w:rsid w:val="00B97F95"/>
    <w:rsid w:val="00BA0039"/>
    <w:rsid w:val="00BA2AD3"/>
    <w:rsid w:val="00BA7FD1"/>
    <w:rsid w:val="00BB28C3"/>
    <w:rsid w:val="00BB61ED"/>
    <w:rsid w:val="00BB7A0A"/>
    <w:rsid w:val="00BE1B7F"/>
    <w:rsid w:val="00BF70D9"/>
    <w:rsid w:val="00C053D7"/>
    <w:rsid w:val="00C060BA"/>
    <w:rsid w:val="00C06D1F"/>
    <w:rsid w:val="00C15600"/>
    <w:rsid w:val="00C22F91"/>
    <w:rsid w:val="00C34861"/>
    <w:rsid w:val="00C41339"/>
    <w:rsid w:val="00C47D13"/>
    <w:rsid w:val="00C5200C"/>
    <w:rsid w:val="00C628F8"/>
    <w:rsid w:val="00C673A5"/>
    <w:rsid w:val="00C715F2"/>
    <w:rsid w:val="00C73A79"/>
    <w:rsid w:val="00CA3DDA"/>
    <w:rsid w:val="00CA6A20"/>
    <w:rsid w:val="00CC7770"/>
    <w:rsid w:val="00CE0DD0"/>
    <w:rsid w:val="00CF593B"/>
    <w:rsid w:val="00D14106"/>
    <w:rsid w:val="00D152C2"/>
    <w:rsid w:val="00D32B35"/>
    <w:rsid w:val="00D53D09"/>
    <w:rsid w:val="00D61E11"/>
    <w:rsid w:val="00D64E35"/>
    <w:rsid w:val="00D829DD"/>
    <w:rsid w:val="00D87F20"/>
    <w:rsid w:val="00D91152"/>
    <w:rsid w:val="00D94F32"/>
    <w:rsid w:val="00DA0B36"/>
    <w:rsid w:val="00DC0D86"/>
    <w:rsid w:val="00DC25FC"/>
    <w:rsid w:val="00DC374E"/>
    <w:rsid w:val="00DE55B0"/>
    <w:rsid w:val="00E01256"/>
    <w:rsid w:val="00E133AE"/>
    <w:rsid w:val="00E16C0C"/>
    <w:rsid w:val="00E21FD9"/>
    <w:rsid w:val="00E23439"/>
    <w:rsid w:val="00E35805"/>
    <w:rsid w:val="00E37159"/>
    <w:rsid w:val="00E37EAE"/>
    <w:rsid w:val="00E45E76"/>
    <w:rsid w:val="00E5133F"/>
    <w:rsid w:val="00E6566D"/>
    <w:rsid w:val="00E7513D"/>
    <w:rsid w:val="00E81351"/>
    <w:rsid w:val="00E912A9"/>
    <w:rsid w:val="00E94447"/>
    <w:rsid w:val="00EA2E81"/>
    <w:rsid w:val="00EB078E"/>
    <w:rsid w:val="00EB2585"/>
    <w:rsid w:val="00ED7F2A"/>
    <w:rsid w:val="00EE11F9"/>
    <w:rsid w:val="00F017C5"/>
    <w:rsid w:val="00F04C3B"/>
    <w:rsid w:val="00F1236E"/>
    <w:rsid w:val="00F134CC"/>
    <w:rsid w:val="00F16CBC"/>
    <w:rsid w:val="00F22369"/>
    <w:rsid w:val="00F32384"/>
    <w:rsid w:val="00F44F0D"/>
    <w:rsid w:val="00F51203"/>
    <w:rsid w:val="00F60058"/>
    <w:rsid w:val="00F64828"/>
    <w:rsid w:val="00F670D0"/>
    <w:rsid w:val="00F73306"/>
    <w:rsid w:val="00F7465E"/>
    <w:rsid w:val="00F76434"/>
    <w:rsid w:val="00FA15CF"/>
    <w:rsid w:val="00FA38EA"/>
    <w:rsid w:val="00FB2C9C"/>
    <w:rsid w:val="00FB621A"/>
    <w:rsid w:val="00FB701C"/>
    <w:rsid w:val="00FD5F06"/>
    <w:rsid w:val="00FE2862"/>
    <w:rsid w:val="00FF1CEC"/>
    <w:rsid w:val="00FF27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o:shapelayout v:ext="edit">
      <o:idmap v:ext="edit" data="1"/>
    </o:shapelayout>
  </w:shapeDefaults>
  <w:decimalSymbol w:val=","/>
  <w:listSeparator w:val=";"/>
  <w14:docId w14:val="6EB37FDE"/>
  <w14:defaultImageDpi w14:val="330"/>
  <w15:chartTrackingRefBased/>
  <w15:docId w15:val="{38F170AA-B196-4044-9694-4F1397E8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83B"/>
    <w:pPr>
      <w:tabs>
        <w:tab w:val="right" w:pos="9979"/>
      </w:tabs>
      <w:spacing w:before="120"/>
      <w:jc w:val="both"/>
    </w:pPr>
    <w:rPr>
      <w:rFonts w:ascii="Verdana" w:hAnsi="Verdana"/>
      <w:szCs w:val="22"/>
      <w:lang w:eastAsia="en-US"/>
    </w:rPr>
  </w:style>
  <w:style w:type="paragraph" w:styleId="Ttulo1">
    <w:name w:val="heading 1"/>
    <w:basedOn w:val="Normal"/>
    <w:next w:val="Normal"/>
    <w:qFormat/>
    <w:rsid w:val="00160670"/>
    <w:pPr>
      <w:keepNext/>
      <w:pBdr>
        <w:top w:val="single" w:sz="48" w:space="1" w:color="3366FF"/>
        <w:left w:val="single" w:sz="48" w:space="4" w:color="3366FF"/>
        <w:bottom w:val="single" w:sz="48" w:space="1" w:color="3366FF"/>
        <w:right w:val="single" w:sz="48" w:space="4" w:color="3366FF"/>
      </w:pBdr>
      <w:shd w:val="clear" w:color="auto" w:fill="3366FF"/>
      <w:spacing w:after="120"/>
      <w:outlineLvl w:val="0"/>
    </w:pPr>
    <w:rPr>
      <w:rFonts w:cs="Arial"/>
      <w:color w:val="FFFFFF" w:themeColor="background1"/>
      <w:kern w:val="32"/>
      <w:sz w:val="26"/>
      <w:szCs w:val="32"/>
    </w:rPr>
  </w:style>
  <w:style w:type="paragraph" w:styleId="Ttulo2">
    <w:name w:val="heading 2"/>
    <w:basedOn w:val="Normal"/>
    <w:next w:val="Normal"/>
    <w:link w:val="Ttulo2Car"/>
    <w:uiPriority w:val="9"/>
    <w:qFormat/>
    <w:rsid w:val="0090038E"/>
    <w:pPr>
      <w:keepNext/>
      <w:keepLines/>
      <w:tabs>
        <w:tab w:val="clear" w:pos="9979"/>
      </w:tabs>
      <w:spacing w:before="40" w:line="259" w:lineRule="auto"/>
      <w:jc w:val="left"/>
      <w:outlineLvl w:val="1"/>
    </w:pPr>
    <w:rPr>
      <w:rFonts w:asciiTheme="majorHAnsi" w:eastAsiaTheme="majorEastAsia" w:hAnsiTheme="majorHAnsi" w:cstheme="majorBidi"/>
      <w:color w:val="2F5496" w:themeColor="accent1" w:themeShade="BF"/>
      <w:sz w:val="28"/>
      <w:szCs w:val="28"/>
    </w:rPr>
  </w:style>
  <w:style w:type="paragraph" w:styleId="Ttulo3">
    <w:name w:val="heading 3"/>
    <w:basedOn w:val="Normal"/>
    <w:next w:val="Normal"/>
    <w:link w:val="Ttulo3Car"/>
    <w:uiPriority w:val="9"/>
    <w:unhideWhenUsed/>
    <w:qFormat/>
    <w:rsid w:val="0090038E"/>
    <w:pPr>
      <w:keepNext/>
      <w:keepLines/>
      <w:outlineLvl w:val="2"/>
    </w:pPr>
    <w:rPr>
      <w:rFonts w:asciiTheme="majorHAnsi" w:eastAsiaTheme="majorEastAsia" w:hAnsiTheme="majorHAnsi" w:cstheme="majorBidi"/>
      <w:color w:val="1F3763" w:themeColor="accent1" w:themeShade="7F"/>
      <w:sz w:val="26"/>
      <w:szCs w:val="26"/>
    </w:rPr>
  </w:style>
  <w:style w:type="paragraph" w:styleId="Ttulo4">
    <w:name w:val="heading 4"/>
    <w:basedOn w:val="Normal"/>
    <w:next w:val="Normal"/>
    <w:link w:val="Ttulo4Car"/>
    <w:uiPriority w:val="9"/>
    <w:unhideWhenUsed/>
    <w:qFormat/>
    <w:rsid w:val="00AC04C7"/>
    <w:pPr>
      <w:keepNext/>
      <w:keepLines/>
      <w:outlineLvl w:val="3"/>
    </w:pPr>
    <w:rPr>
      <w:rFonts w:asciiTheme="majorHAnsi" w:eastAsiaTheme="majorEastAsia" w:hAnsiTheme="majorHAnsi" w:cstheme="majorBidi"/>
      <w:i/>
      <w:iCs/>
      <w:color w:val="2F5496" w:themeColor="accent1" w:themeShade="B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character" w:customStyle="1" w:styleId="HeaderChar">
    <w:name w:val="Header Char"/>
    <w:basedOn w:val="Fuentedeprrafopredeter"/>
    <w:rPr>
      <w:rFonts w:ascii="Times New Roman" w:hAnsi="Times New Roman" w:cs="Times New Roman"/>
    </w:rPr>
  </w:style>
  <w:style w:type="paragraph" w:styleId="Piedepgina">
    <w:name w:val="footer"/>
    <w:basedOn w:val="Normal"/>
    <w:semiHidden/>
    <w:pPr>
      <w:tabs>
        <w:tab w:val="center" w:pos="4252"/>
        <w:tab w:val="right" w:pos="8504"/>
      </w:tabs>
    </w:pPr>
  </w:style>
  <w:style w:type="character" w:customStyle="1" w:styleId="FooterChar">
    <w:name w:val="Footer Char"/>
    <w:basedOn w:val="Fuentedeprrafopredeter"/>
    <w:rPr>
      <w:rFonts w:ascii="Times New Roman" w:hAnsi="Times New Roman" w:cs="Times New Roman"/>
    </w:rPr>
  </w:style>
  <w:style w:type="character" w:styleId="Hipervnculo">
    <w:name w:val="Hyperlink"/>
    <w:basedOn w:val="Fuentedeprrafopredeter"/>
    <w:semiHidden/>
    <w:rPr>
      <w:color w:val="0563C1"/>
      <w:u w:val="single"/>
    </w:rPr>
  </w:style>
  <w:style w:type="paragraph" w:customStyle="1" w:styleId="Textodeglobo1">
    <w:name w:val="Texto de globo1"/>
    <w:basedOn w:val="Normal"/>
    <w:rPr>
      <w:rFonts w:ascii="Segoe UI" w:hAnsi="Segoe UI" w:cs="Segoe UI"/>
      <w:sz w:val="18"/>
      <w:szCs w:val="18"/>
    </w:rPr>
  </w:style>
  <w:style w:type="character" w:customStyle="1" w:styleId="BalloonTextChar">
    <w:name w:val="Balloon Text Char"/>
    <w:basedOn w:val="Fuentedeprrafopredeter"/>
    <w:rPr>
      <w:rFonts w:ascii="Segoe UI" w:hAnsi="Segoe UI" w:cs="Segoe UI"/>
      <w:sz w:val="18"/>
      <w:szCs w:val="18"/>
    </w:rPr>
  </w:style>
  <w:style w:type="paragraph" w:customStyle="1" w:styleId="PieTecnoEduSup">
    <w:name w:val="PieTecnoEduSup"/>
    <w:pPr>
      <w:pBdr>
        <w:top w:val="single" w:sz="4" w:space="4" w:color="auto"/>
      </w:pBdr>
      <w:tabs>
        <w:tab w:val="center" w:pos="4820"/>
        <w:tab w:val="right" w:pos="10206"/>
      </w:tabs>
      <w:spacing w:before="120"/>
      <w:ind w:left="-425" w:right="-142"/>
      <w:jc w:val="both"/>
    </w:pPr>
    <w:rPr>
      <w:rFonts w:ascii="Arial" w:hAnsi="Arial" w:cs="Arial"/>
      <w:smallCaps/>
      <w:sz w:val="18"/>
      <w:szCs w:val="18"/>
      <w:lang w:eastAsia="en-US"/>
    </w:rPr>
  </w:style>
  <w:style w:type="paragraph" w:customStyle="1" w:styleId="PIeTecnoeduInf">
    <w:name w:val="PIeTecnoeduInf"/>
    <w:basedOn w:val="PieTecnoEduSup"/>
    <w:pPr>
      <w:spacing w:before="0"/>
    </w:pPr>
    <w:rPr>
      <w:smallCaps w:val="0"/>
    </w:rPr>
  </w:style>
  <w:style w:type="paragraph" w:customStyle="1" w:styleId="Default">
    <w:name w:val="Default"/>
    <w:pPr>
      <w:autoSpaceDE w:val="0"/>
      <w:autoSpaceDN w:val="0"/>
      <w:adjustRightInd w:val="0"/>
    </w:pPr>
    <w:rPr>
      <w:rFonts w:ascii="Calibri" w:hAnsi="Calibri" w:cs="Calibri"/>
      <w:color w:val="000000"/>
      <w:sz w:val="24"/>
      <w:szCs w:val="24"/>
      <w:lang w:val="es-ES" w:eastAsia="es-ES"/>
    </w:rPr>
  </w:style>
  <w:style w:type="character" w:customStyle="1" w:styleId="resaltar">
    <w:name w:val="resaltar"/>
    <w:basedOn w:val="Fuentedeprrafopredeter"/>
    <w:rPr>
      <w:bCs/>
      <w:i/>
      <w:color w:val="800000"/>
      <w:lang w:val="es-AR"/>
    </w:rPr>
  </w:style>
  <w:style w:type="paragraph" w:styleId="Lista">
    <w:name w:val="List"/>
    <w:basedOn w:val="Normal"/>
    <w:semiHidden/>
    <w:pPr>
      <w:numPr>
        <w:numId w:val="1"/>
      </w:numPr>
    </w:pPr>
  </w:style>
  <w:style w:type="table" w:styleId="Tablaconcuadrcula">
    <w:name w:val="Table Grid"/>
    <w:basedOn w:val="Tablanormal"/>
    <w:uiPriority w:val="39"/>
    <w:rsid w:val="00212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61877"/>
    <w:pPr>
      <w:ind w:left="720"/>
      <w:contextualSpacing/>
    </w:pPr>
  </w:style>
  <w:style w:type="paragraph" w:customStyle="1" w:styleId="Listado">
    <w:name w:val="Listado"/>
    <w:basedOn w:val="Prrafodelista"/>
    <w:link w:val="ListadoCar"/>
    <w:qFormat/>
    <w:rsid w:val="00361877"/>
    <w:pPr>
      <w:numPr>
        <w:numId w:val="2"/>
      </w:numPr>
      <w:spacing w:before="60" w:after="60"/>
      <w:ind w:left="714" w:hanging="357"/>
      <w:contextualSpacing w:val="0"/>
    </w:pPr>
  </w:style>
  <w:style w:type="character" w:customStyle="1" w:styleId="Ttulo3Car">
    <w:name w:val="Título 3 Car"/>
    <w:basedOn w:val="Fuentedeprrafopredeter"/>
    <w:link w:val="Ttulo3"/>
    <w:uiPriority w:val="9"/>
    <w:rsid w:val="0090038E"/>
    <w:rPr>
      <w:rFonts w:asciiTheme="majorHAnsi" w:eastAsiaTheme="majorEastAsia" w:hAnsiTheme="majorHAnsi" w:cstheme="majorBidi"/>
      <w:color w:val="1F3763" w:themeColor="accent1" w:themeShade="7F"/>
      <w:sz w:val="26"/>
      <w:szCs w:val="26"/>
      <w:lang w:eastAsia="en-US"/>
    </w:rPr>
  </w:style>
  <w:style w:type="character" w:customStyle="1" w:styleId="PrrafodelistaCar">
    <w:name w:val="Párrafo de lista Car"/>
    <w:basedOn w:val="Fuentedeprrafopredeter"/>
    <w:link w:val="Prrafodelista"/>
    <w:uiPriority w:val="34"/>
    <w:rsid w:val="00361877"/>
    <w:rPr>
      <w:rFonts w:ascii="Verdana" w:hAnsi="Verdana"/>
      <w:szCs w:val="22"/>
      <w:lang w:eastAsia="en-US"/>
    </w:rPr>
  </w:style>
  <w:style w:type="character" w:customStyle="1" w:styleId="ListadoCar">
    <w:name w:val="Listado Car"/>
    <w:basedOn w:val="PrrafodelistaCar"/>
    <w:link w:val="Listado"/>
    <w:rsid w:val="00361877"/>
    <w:rPr>
      <w:rFonts w:ascii="Verdana" w:hAnsi="Verdana"/>
      <w:szCs w:val="22"/>
      <w:lang w:eastAsia="en-US"/>
    </w:rPr>
  </w:style>
  <w:style w:type="character" w:customStyle="1" w:styleId="Ttulo2Car">
    <w:name w:val="Título 2 Car"/>
    <w:basedOn w:val="Fuentedeprrafopredeter"/>
    <w:link w:val="Ttulo2"/>
    <w:uiPriority w:val="9"/>
    <w:rsid w:val="0090038E"/>
    <w:rPr>
      <w:rFonts w:asciiTheme="majorHAnsi" w:eastAsiaTheme="majorEastAsia" w:hAnsiTheme="majorHAnsi" w:cstheme="majorBidi"/>
      <w:color w:val="2F5496" w:themeColor="accent1" w:themeShade="BF"/>
      <w:sz w:val="28"/>
      <w:szCs w:val="28"/>
      <w:lang w:eastAsia="en-US"/>
    </w:rPr>
  </w:style>
  <w:style w:type="paragraph" w:customStyle="1" w:styleId="ReferenciaPliego">
    <w:name w:val="ReferenciaPliego"/>
    <w:basedOn w:val="Normal"/>
    <w:link w:val="ReferenciaPliegoCar"/>
    <w:qFormat/>
    <w:rsid w:val="00806B44"/>
  </w:style>
  <w:style w:type="character" w:styleId="Hipervnculovisitado">
    <w:name w:val="FollowedHyperlink"/>
    <w:basedOn w:val="Fuentedeprrafopredeter"/>
    <w:uiPriority w:val="99"/>
    <w:semiHidden/>
    <w:unhideWhenUsed/>
    <w:rsid w:val="00535B99"/>
    <w:rPr>
      <w:color w:val="954F72" w:themeColor="followedHyperlink"/>
      <w:u w:val="single"/>
    </w:rPr>
  </w:style>
  <w:style w:type="character" w:customStyle="1" w:styleId="ReferenciaPliegoCar">
    <w:name w:val="ReferenciaPliego Car"/>
    <w:basedOn w:val="Fuentedeprrafopredeter"/>
    <w:link w:val="ReferenciaPliego"/>
    <w:rsid w:val="00806B44"/>
    <w:rPr>
      <w:rFonts w:ascii="Verdana" w:hAnsi="Verdana"/>
      <w:szCs w:val="22"/>
      <w:lang w:eastAsia="en-US"/>
    </w:rPr>
  </w:style>
  <w:style w:type="paragraph" w:customStyle="1" w:styleId="Figura">
    <w:name w:val="Figura"/>
    <w:basedOn w:val="Normal"/>
    <w:link w:val="FiguraCar"/>
    <w:qFormat/>
    <w:rsid w:val="00AD5725"/>
    <w:pPr>
      <w:spacing w:after="120"/>
      <w:jc w:val="center"/>
    </w:pPr>
    <w:rPr>
      <w:noProof/>
    </w:rPr>
  </w:style>
  <w:style w:type="character" w:styleId="Mencinsinresolver">
    <w:name w:val="Unresolved Mention"/>
    <w:basedOn w:val="Fuentedeprrafopredeter"/>
    <w:uiPriority w:val="99"/>
    <w:semiHidden/>
    <w:unhideWhenUsed/>
    <w:rsid w:val="00D829DD"/>
    <w:rPr>
      <w:color w:val="605E5C"/>
      <w:shd w:val="clear" w:color="auto" w:fill="E1DFDD"/>
    </w:rPr>
  </w:style>
  <w:style w:type="character" w:customStyle="1" w:styleId="FiguraCar">
    <w:name w:val="Figura Car"/>
    <w:basedOn w:val="Fuentedeprrafopredeter"/>
    <w:link w:val="Figura"/>
    <w:rsid w:val="00AD5725"/>
    <w:rPr>
      <w:rFonts w:ascii="Verdana" w:hAnsi="Verdana"/>
      <w:noProof/>
      <w:szCs w:val="22"/>
      <w:lang w:eastAsia="en-US"/>
    </w:rPr>
  </w:style>
  <w:style w:type="character" w:customStyle="1" w:styleId="Ttulo4Car">
    <w:name w:val="Título 4 Car"/>
    <w:basedOn w:val="Fuentedeprrafopredeter"/>
    <w:link w:val="Ttulo4"/>
    <w:uiPriority w:val="9"/>
    <w:rsid w:val="00AC04C7"/>
    <w:rPr>
      <w:rFonts w:asciiTheme="majorHAnsi" w:eastAsiaTheme="majorEastAsia" w:hAnsiTheme="majorHAnsi" w:cstheme="majorBidi"/>
      <w:i/>
      <w:iCs/>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labdisc.com.ar/videos/0540" TargetMode="External"/><Relationship Id="rId2" Type="http://schemas.openxmlformats.org/officeDocument/2006/relationships/numbering" Target="numbering.xml"/><Relationship Id="rId16" Type="http://schemas.openxmlformats.org/officeDocument/2006/relationships/hyperlink" Target="http://labdisc.com.ar/videos/05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labdisc.com.a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gif"/><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E2037-22BF-4611-8839-FF39E857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970</Words>
  <Characters>4840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Conceptualización del equipamiento</vt:lpstr>
    </vt:vector>
  </TitlesOfParts>
  <Company/>
  <LinksUpToDate>false</LinksUpToDate>
  <CharactersWithSpaces>5799</CharactersWithSpaces>
  <SharedDoc>false</SharedDoc>
  <HLinks>
    <vt:vector size="18" baseType="variant">
      <vt:variant>
        <vt:i4>7274594</vt:i4>
      </vt:variant>
      <vt:variant>
        <vt:i4>3</vt:i4>
      </vt:variant>
      <vt:variant>
        <vt:i4>0</vt:i4>
      </vt:variant>
      <vt:variant>
        <vt:i4>5</vt:i4>
      </vt:variant>
      <vt:variant>
        <vt:lpwstr>http://labdisc.com.ar/</vt:lpwstr>
      </vt:variant>
      <vt:variant>
        <vt:lpwstr/>
      </vt:variant>
      <vt:variant>
        <vt:i4>7274594</vt:i4>
      </vt:variant>
      <vt:variant>
        <vt:i4>0</vt:i4>
      </vt:variant>
      <vt:variant>
        <vt:i4>0</vt:i4>
      </vt:variant>
      <vt:variant>
        <vt:i4>5</vt:i4>
      </vt:variant>
      <vt:variant>
        <vt:lpwstr>http://labdisc.com.ar/</vt:lpwstr>
      </vt:variant>
      <vt:variant>
        <vt:lpwstr/>
      </vt:variant>
      <vt:variant>
        <vt:i4>3670038</vt:i4>
      </vt:variant>
      <vt:variant>
        <vt:i4>3</vt:i4>
      </vt:variant>
      <vt:variant>
        <vt:i4>0</vt:i4>
      </vt:variant>
      <vt:variant>
        <vt:i4>5</vt:i4>
      </vt:variant>
      <vt:variant>
        <vt:lpwstr>mailto:info@tecnoedu.com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Conceptualización del equipamiento</dc:title>
  <dc:subject/>
  <dc:creator>ariel</dc:creator>
  <cp:keywords/>
  <dc:description/>
  <cp:lastModifiedBy>sergio</cp:lastModifiedBy>
  <cp:revision>7</cp:revision>
  <cp:lastPrinted>2019-06-10T18:14:00Z</cp:lastPrinted>
  <dcterms:created xsi:type="dcterms:W3CDTF">2019-07-31T20:50:00Z</dcterms:created>
  <dcterms:modified xsi:type="dcterms:W3CDTF">2019-07-31T22:36:00Z</dcterms:modified>
</cp:coreProperties>
</file>