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0AD" w:rsidRDefault="004F0063" w:rsidP="00A040AD">
      <w:pPr>
        <w:pStyle w:val="Ttulo1"/>
      </w:pPr>
      <w:r w:rsidRPr="004F0063">
        <w:t>Los cambios y la energía</w:t>
      </w:r>
    </w:p>
    <w:p w:rsidR="00A040AD" w:rsidRPr="007B215B" w:rsidRDefault="007B215B" w:rsidP="007B215B">
      <w:pPr>
        <w:rPr>
          <w:i/>
          <w:iCs/>
        </w:rPr>
      </w:pPr>
      <w:r w:rsidRPr="007B215B">
        <w:rPr>
          <w:i/>
          <w:iCs/>
        </w:rPr>
        <w:t>Cambios físicos y químicos en los materiales</w:t>
      </w:r>
      <w:r>
        <w:rPr>
          <w:i/>
          <w:iCs/>
        </w:rPr>
        <w:t>.</w:t>
      </w:r>
      <w:r w:rsidR="00A310A6" w:rsidRPr="00A310A6">
        <w:rPr>
          <w:noProof/>
          <w:lang w:eastAsia="es-ES"/>
        </w:rPr>
        <w:t xml:space="preserve"> </w:t>
      </w:r>
    </w:p>
    <w:p w:rsidR="00A040AD" w:rsidRDefault="006D121E" w:rsidP="009C3072">
      <w:pPr>
        <w:pStyle w:val="Ttulo2"/>
      </w:pPr>
      <w:r w:rsidRPr="00906FD9">
        <w:rPr>
          <w:rStyle w:val="FiguraCar"/>
        </w:rPr>
        <w:drawing>
          <wp:anchor distT="0" distB="0" distL="114300" distR="114300" simplePos="0" relativeHeight="251672576" behindDoc="0" locked="0" layoutInCell="1" allowOverlap="1" wp14:anchorId="1F14CED8" wp14:editId="7C4FF1C2">
            <wp:simplePos x="0" y="0"/>
            <wp:positionH relativeFrom="margin">
              <wp:posOffset>4209948</wp:posOffset>
            </wp:positionH>
            <wp:positionV relativeFrom="paragraph">
              <wp:posOffset>124460</wp:posOffset>
            </wp:positionV>
            <wp:extent cx="1579880" cy="1144270"/>
            <wp:effectExtent l="0" t="0" r="1270" b="0"/>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la monedas.jpg"/>
                    <pic:cNvPicPr/>
                  </pic:nvPicPr>
                  <pic:blipFill rotWithShape="1">
                    <a:blip r:embed="rId8">
                      <a:extLst>
                        <a:ext uri="{28A0092B-C50C-407E-A947-70E740481C1C}">
                          <a14:useLocalDpi xmlns:a14="http://schemas.microsoft.com/office/drawing/2010/main" val="0"/>
                        </a:ext>
                      </a:extLst>
                    </a:blip>
                    <a:srcRect r="12177"/>
                    <a:stretch/>
                  </pic:blipFill>
                  <pic:spPr bwMode="auto">
                    <a:xfrm>
                      <a:off x="0" y="0"/>
                      <a:ext cx="1579880"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0A6">
        <w:rPr>
          <w:noProof/>
          <w:lang w:eastAsia="es-ES"/>
        </w:rPr>
        <w:drawing>
          <wp:anchor distT="0" distB="0" distL="114300" distR="114300" simplePos="0" relativeHeight="251674624" behindDoc="0" locked="0" layoutInCell="1" allowOverlap="1" wp14:anchorId="78C1DB5B" wp14:editId="4009211A">
            <wp:simplePos x="0" y="0"/>
            <wp:positionH relativeFrom="margin">
              <wp:posOffset>2740228</wp:posOffset>
            </wp:positionH>
            <wp:positionV relativeFrom="paragraph">
              <wp:posOffset>140970</wp:posOffset>
            </wp:positionV>
            <wp:extent cx="1134745" cy="945515"/>
            <wp:effectExtent l="19050" t="19050" r="27305" b="26035"/>
            <wp:wrapSquare wrapText="lef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745" cy="9455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10A6">
        <w:rPr>
          <w:i/>
          <w:iCs/>
          <w:noProof/>
        </w:rPr>
        <w:drawing>
          <wp:anchor distT="0" distB="0" distL="114300" distR="114300" simplePos="0" relativeHeight="251676672" behindDoc="0" locked="0" layoutInCell="1" allowOverlap="1">
            <wp:simplePos x="0" y="0"/>
            <wp:positionH relativeFrom="column">
              <wp:posOffset>5791835</wp:posOffset>
            </wp:positionH>
            <wp:positionV relativeFrom="paragraph">
              <wp:posOffset>233680</wp:posOffset>
            </wp:positionV>
            <wp:extent cx="499110" cy="8775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teria9V.png"/>
                    <pic:cNvPicPr/>
                  </pic:nvPicPr>
                  <pic:blipFill>
                    <a:blip r:embed="rId10"/>
                    <a:stretch>
                      <a:fillRect/>
                    </a:stretch>
                  </pic:blipFill>
                  <pic:spPr>
                    <a:xfrm>
                      <a:off x="0" y="0"/>
                      <a:ext cx="499110" cy="8775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040AD">
        <w:t>Areas</w:t>
      </w:r>
      <w:proofErr w:type="spellEnd"/>
      <w:r w:rsidR="00A040AD">
        <w:t xml:space="preserve"> disciplinares involucradas: </w:t>
      </w:r>
    </w:p>
    <w:p w:rsidR="00A040AD" w:rsidRDefault="00A310A6" w:rsidP="00002D04">
      <w:pPr>
        <w:pStyle w:val="Prrafodelista"/>
        <w:numPr>
          <w:ilvl w:val="0"/>
          <w:numId w:val="4"/>
        </w:numPr>
      </w:pPr>
      <w:r>
        <w:rPr>
          <w:i/>
          <w:iCs/>
          <w:noProof/>
        </w:rPr>
        <w:drawing>
          <wp:anchor distT="0" distB="0" distL="114300" distR="114300" simplePos="0" relativeHeight="251675648" behindDoc="0" locked="0" layoutInCell="1" allowOverlap="1">
            <wp:simplePos x="0" y="0"/>
            <wp:positionH relativeFrom="margin">
              <wp:posOffset>3989781</wp:posOffset>
            </wp:positionH>
            <wp:positionV relativeFrom="paragraph">
              <wp:posOffset>56185</wp:posOffset>
            </wp:positionV>
            <wp:extent cx="175260" cy="7054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aAA.png"/>
                    <pic:cNvPicPr/>
                  </pic:nvPicPr>
                  <pic:blipFill>
                    <a:blip r:embed="rId11"/>
                    <a:stretch>
                      <a:fillRect/>
                    </a:stretch>
                  </pic:blipFill>
                  <pic:spPr>
                    <a:xfrm>
                      <a:off x="0" y="0"/>
                      <a:ext cx="175260" cy="705485"/>
                    </a:xfrm>
                    <a:prstGeom prst="rect">
                      <a:avLst/>
                    </a:prstGeom>
                  </pic:spPr>
                </pic:pic>
              </a:graphicData>
            </a:graphic>
            <wp14:sizeRelH relativeFrom="margin">
              <wp14:pctWidth>0</wp14:pctWidth>
            </wp14:sizeRelH>
            <wp14:sizeRelV relativeFrom="margin">
              <wp14:pctHeight>0</wp14:pctHeight>
            </wp14:sizeRelV>
          </wp:anchor>
        </w:drawing>
      </w:r>
      <w:r w:rsidR="008D556B">
        <w:t>Ciencias Naturales</w:t>
      </w:r>
    </w:p>
    <w:p w:rsidR="00A040AD" w:rsidRDefault="00A040AD" w:rsidP="00002D04">
      <w:pPr>
        <w:pStyle w:val="Prrafodelista"/>
        <w:numPr>
          <w:ilvl w:val="0"/>
          <w:numId w:val="4"/>
        </w:numPr>
      </w:pPr>
      <w:r>
        <w:t>Informática</w:t>
      </w:r>
    </w:p>
    <w:p w:rsidR="00A040AD" w:rsidRDefault="00A040AD" w:rsidP="009C3072">
      <w:pPr>
        <w:pStyle w:val="Ttulo2"/>
      </w:pPr>
      <w:r>
        <w:t>Descripción breve</w:t>
      </w:r>
    </w:p>
    <w:p w:rsidR="00A040AD" w:rsidRDefault="007B215B" w:rsidP="00A040AD">
      <w:r w:rsidRPr="007B215B">
        <w:t>A partir de esta secuencia los/las alumnos/as tendrán la posibilidad de analizar los cambios que se producen en los materiales, diferenciar los cambios físicos de los químicos y comprender el intercambio de energía que se produce en ellos, ocupándonos, en particular, de la energía eléctrica.</w:t>
      </w:r>
    </w:p>
    <w:p w:rsidR="00A040AD" w:rsidRPr="009C3072" w:rsidRDefault="00A040AD" w:rsidP="009C3072">
      <w:pPr>
        <w:pStyle w:val="Ttulo2"/>
      </w:pPr>
      <w:r w:rsidRPr="009C3072">
        <w:t>Introducción</w:t>
      </w:r>
    </w:p>
    <w:p w:rsidR="00A040AD" w:rsidRDefault="00A040AD" w:rsidP="009C3072">
      <w:pPr>
        <w:pStyle w:val="Ttulo3"/>
      </w:pPr>
      <w:r>
        <w:t>Descripción de la secuencia</w:t>
      </w:r>
    </w:p>
    <w:p w:rsidR="00A040AD" w:rsidRDefault="0001780D" w:rsidP="00A040AD">
      <w:r>
        <w:t>En esta secuencia, cuya ejecución se desarrolla a lo largo de 3 clases, los alumnos construirán un circuito eléctrico muy simple, explorarán el comportamiento de pilas y baterías de uso doméstico, construirán su propia batería y categorizarán materiales según su calidad de conductores buenos, pobres o aislantes.</w:t>
      </w:r>
    </w:p>
    <w:p w:rsidR="00A040AD" w:rsidRDefault="00A040AD" w:rsidP="009C3072">
      <w:pPr>
        <w:pStyle w:val="Ttulo3"/>
      </w:pPr>
      <w:r>
        <w:t>Objetivos</w:t>
      </w:r>
    </w:p>
    <w:p w:rsidR="007B215B" w:rsidRDefault="007B215B" w:rsidP="007B215B">
      <w:pPr>
        <w:ind w:left="360"/>
      </w:pPr>
      <w:r>
        <w:t>Que los/las alumnos/as logren:</w:t>
      </w:r>
    </w:p>
    <w:p w:rsidR="007B215B" w:rsidRDefault="007B215B" w:rsidP="007B215B">
      <w:pPr>
        <w:pStyle w:val="Prrafodelista"/>
        <w:numPr>
          <w:ilvl w:val="0"/>
          <w:numId w:val="5"/>
        </w:numPr>
      </w:pPr>
      <w:r>
        <w:t>Analizar los cambios que se producen en los materiales y comprender el concepto básico de cómo funciona una batería y las reacciones electroquímicas que producen energía eléctrica.</w:t>
      </w:r>
    </w:p>
    <w:p w:rsidR="007B215B" w:rsidRDefault="007B215B" w:rsidP="007B215B">
      <w:pPr>
        <w:pStyle w:val="Prrafodelista"/>
        <w:numPr>
          <w:ilvl w:val="0"/>
          <w:numId w:val="5"/>
        </w:numPr>
      </w:pPr>
      <w:r>
        <w:t xml:space="preserve">Formular </w:t>
      </w:r>
      <w:proofErr w:type="spellStart"/>
      <w:r>
        <w:t>hipótesis</w:t>
      </w:r>
      <w:proofErr w:type="spellEnd"/>
      <w:r>
        <w:t xml:space="preserve"> e intentar validarlas a través de la experimentación y de la comparación y el análisis de datos, obtenidos a partir de la utilización de sensores digitales.</w:t>
      </w:r>
    </w:p>
    <w:p w:rsidR="00A040AD" w:rsidRDefault="00A040AD" w:rsidP="009C3072">
      <w:pPr>
        <w:pStyle w:val="Ttulo2"/>
      </w:pPr>
      <w:r>
        <w:t>Contenidos curriculares</w:t>
      </w:r>
    </w:p>
    <w:p w:rsidR="00A040AD" w:rsidRPr="009C3072" w:rsidRDefault="008D556B" w:rsidP="009C3072">
      <w:pPr>
        <w:pStyle w:val="Ttulo3"/>
      </w:pPr>
      <w:r w:rsidRPr="009C3072">
        <w:t>Ciencias Naturales</w:t>
      </w:r>
    </w:p>
    <w:p w:rsidR="00360C79" w:rsidRDefault="008D556B" w:rsidP="009C3072">
      <w:pPr>
        <w:pStyle w:val="Ttulo4"/>
      </w:pPr>
      <w:r>
        <w:t>Los Materiales</w:t>
      </w:r>
    </w:p>
    <w:p w:rsidR="008D556B" w:rsidRDefault="008D556B" w:rsidP="00360C79">
      <w:r>
        <w:rPr>
          <w:noProof/>
        </w:rPr>
        <w:drawing>
          <wp:inline distT="0" distB="0" distL="0" distR="0" wp14:anchorId="3F85D4A1" wp14:editId="4AAB8A19">
            <wp:extent cx="2754313" cy="13811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8416" cy="1388197"/>
                    </a:xfrm>
                    <a:prstGeom prst="rect">
                      <a:avLst/>
                    </a:prstGeom>
                  </pic:spPr>
                </pic:pic>
              </a:graphicData>
            </a:graphic>
          </wp:inline>
        </w:drawing>
      </w:r>
      <w:r w:rsidR="009C3072">
        <w:t xml:space="preserve"> </w:t>
      </w:r>
      <w:r>
        <w:rPr>
          <w:noProof/>
        </w:rPr>
        <w:drawing>
          <wp:inline distT="0" distB="0" distL="0" distR="0" wp14:anchorId="0C7AAE24" wp14:editId="45145DAF">
            <wp:extent cx="2843316" cy="15144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0358" cy="1528879"/>
                    </a:xfrm>
                    <a:prstGeom prst="rect">
                      <a:avLst/>
                    </a:prstGeom>
                  </pic:spPr>
                </pic:pic>
              </a:graphicData>
            </a:graphic>
          </wp:inline>
        </w:drawing>
      </w:r>
    </w:p>
    <w:p w:rsidR="00A040AD" w:rsidRDefault="00A040AD" w:rsidP="009C3072">
      <w:pPr>
        <w:pStyle w:val="Ttulo3"/>
      </w:pPr>
      <w:r>
        <w:t>Informática</w:t>
      </w:r>
    </w:p>
    <w:p w:rsidR="00A040AD" w:rsidRDefault="00BE7D4A" w:rsidP="00A040AD">
      <w:r>
        <w:rPr>
          <w:noProof/>
        </w:rPr>
        <w:drawing>
          <wp:inline distT="0" distB="0" distL="0" distR="0" wp14:anchorId="7F8C62FB" wp14:editId="60C8A9A4">
            <wp:extent cx="2400300" cy="528339"/>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5341" cy="542656"/>
                    </a:xfrm>
                    <a:prstGeom prst="rect">
                      <a:avLst/>
                    </a:prstGeom>
                  </pic:spPr>
                </pic:pic>
              </a:graphicData>
            </a:graphic>
          </wp:inline>
        </w:drawing>
      </w:r>
    </w:p>
    <w:p w:rsidR="00A040AD" w:rsidRDefault="00A040AD" w:rsidP="00A040AD">
      <w:r>
        <w:lastRenderedPageBreak/>
        <w:t xml:space="preserve"> </w:t>
      </w:r>
      <w:r w:rsidR="00BE7D4A">
        <w:rPr>
          <w:noProof/>
        </w:rPr>
        <w:drawing>
          <wp:inline distT="0" distB="0" distL="0" distR="0" wp14:anchorId="7791D494" wp14:editId="77AB8E43">
            <wp:extent cx="3162300" cy="2015601"/>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6202" cy="2030836"/>
                    </a:xfrm>
                    <a:prstGeom prst="rect">
                      <a:avLst/>
                    </a:prstGeom>
                  </pic:spPr>
                </pic:pic>
              </a:graphicData>
            </a:graphic>
          </wp:inline>
        </w:drawing>
      </w:r>
    </w:p>
    <w:p w:rsidR="00A040AD" w:rsidRDefault="00A040AD" w:rsidP="00A040AD">
      <w:r>
        <w:t xml:space="preserve">  </w:t>
      </w:r>
    </w:p>
    <w:p w:rsidR="00360C79" w:rsidRPr="009C3072" w:rsidRDefault="00A040AD" w:rsidP="009C3072">
      <w:pPr>
        <w:pStyle w:val="Ttulo2"/>
      </w:pPr>
      <w:r w:rsidRPr="009C3072">
        <w:t>Competencias Digitales</w:t>
      </w:r>
    </w:p>
    <w:p w:rsidR="00A040AD" w:rsidRDefault="00A040AD" w:rsidP="009C3072">
      <w:pPr>
        <w:pStyle w:val="Prrafodelista"/>
        <w:numPr>
          <w:ilvl w:val="0"/>
          <w:numId w:val="5"/>
        </w:numPr>
        <w:ind w:left="714" w:hanging="357"/>
        <w:contextualSpacing w:val="0"/>
      </w:pPr>
      <w:r>
        <w:t>Aprendizaje y juego</w:t>
      </w:r>
    </w:p>
    <w:p w:rsidR="00A040AD" w:rsidRDefault="00A040AD" w:rsidP="009C3072">
      <w:pPr>
        <w:pStyle w:val="Prrafodelista"/>
        <w:numPr>
          <w:ilvl w:val="0"/>
          <w:numId w:val="5"/>
        </w:numPr>
        <w:ind w:left="714" w:hanging="357"/>
        <w:contextualSpacing w:val="0"/>
      </w:pPr>
      <w:r>
        <w:t>Comunicación y colaboración</w:t>
      </w:r>
    </w:p>
    <w:p w:rsidR="00A040AD" w:rsidRDefault="00A040AD" w:rsidP="009C3072">
      <w:pPr>
        <w:pStyle w:val="Prrafodelista"/>
        <w:numPr>
          <w:ilvl w:val="0"/>
          <w:numId w:val="5"/>
        </w:numPr>
        <w:ind w:left="714" w:hanging="357"/>
        <w:contextualSpacing w:val="0"/>
      </w:pPr>
      <w:r>
        <w:t>Exploración y representación de lo real</w:t>
      </w:r>
    </w:p>
    <w:p w:rsidR="00A040AD" w:rsidRDefault="00A040AD" w:rsidP="009C3072">
      <w:pPr>
        <w:pStyle w:val="Prrafodelista"/>
        <w:numPr>
          <w:ilvl w:val="0"/>
          <w:numId w:val="5"/>
        </w:numPr>
        <w:ind w:left="714" w:hanging="357"/>
        <w:contextualSpacing w:val="0"/>
      </w:pPr>
      <w:r>
        <w:t>Uso autónomo de las TIC</w:t>
      </w:r>
    </w:p>
    <w:p w:rsidR="00A040AD" w:rsidRDefault="00A040AD" w:rsidP="009C3072">
      <w:pPr>
        <w:pStyle w:val="Ttulo2"/>
      </w:pPr>
      <w:r>
        <w:t>Recursos necesarios:</w:t>
      </w:r>
    </w:p>
    <w:p w:rsidR="00A040AD" w:rsidRPr="007B215B" w:rsidRDefault="00A040AD" w:rsidP="009C3072">
      <w:pPr>
        <w:pStyle w:val="Prrafodelista"/>
        <w:numPr>
          <w:ilvl w:val="0"/>
          <w:numId w:val="5"/>
        </w:numPr>
        <w:spacing w:before="60"/>
        <w:ind w:left="714" w:hanging="357"/>
        <w:contextualSpacing w:val="0"/>
      </w:pPr>
      <w:proofErr w:type="spellStart"/>
      <w:r w:rsidRPr="007B215B">
        <w:t>Labdisc</w:t>
      </w:r>
      <w:proofErr w:type="spellEnd"/>
      <w:r w:rsidR="00360C79" w:rsidRPr="007B215B">
        <w:t xml:space="preserve"> </w:t>
      </w:r>
      <w:proofErr w:type="spellStart"/>
      <w:r w:rsidR="00360C79" w:rsidRPr="007B215B">
        <w:t>Gensci</w:t>
      </w:r>
      <w:proofErr w:type="spellEnd"/>
      <w:r w:rsidR="007B215B" w:rsidRPr="007B215B">
        <w:t xml:space="preserve"> con sus a</w:t>
      </w:r>
      <w:r w:rsidR="007B215B">
        <w:t>ccesorios: cables rojo y negro con fichas banana</w:t>
      </w:r>
    </w:p>
    <w:p w:rsidR="00A040AD" w:rsidRPr="00A310A6" w:rsidRDefault="00A040AD" w:rsidP="009C3072">
      <w:pPr>
        <w:pStyle w:val="Prrafodelista"/>
        <w:numPr>
          <w:ilvl w:val="0"/>
          <w:numId w:val="5"/>
        </w:numPr>
        <w:spacing w:before="60"/>
        <w:ind w:left="714" w:hanging="357"/>
        <w:contextualSpacing w:val="0"/>
        <w:rPr>
          <w:lang w:val="en-US"/>
        </w:rPr>
      </w:pPr>
      <w:r w:rsidRPr="00A310A6">
        <w:rPr>
          <w:lang w:val="en-US"/>
        </w:rPr>
        <w:t xml:space="preserve">PC, notebook, netbook, Tablet o </w:t>
      </w:r>
      <w:proofErr w:type="spellStart"/>
      <w:r w:rsidRPr="00A310A6">
        <w:rPr>
          <w:lang w:val="en-US"/>
        </w:rPr>
        <w:t>teléfono</w:t>
      </w:r>
      <w:proofErr w:type="spellEnd"/>
      <w:r w:rsidRPr="00A310A6">
        <w:rPr>
          <w:lang w:val="en-US"/>
        </w:rPr>
        <w:t xml:space="preserve"> Android o iPhone</w:t>
      </w:r>
      <w:r w:rsidR="007B215B" w:rsidRPr="00A310A6">
        <w:rPr>
          <w:lang w:val="en-US"/>
        </w:rPr>
        <w:t>.</w:t>
      </w:r>
    </w:p>
    <w:p w:rsidR="007B215B" w:rsidRPr="009C3072" w:rsidRDefault="007B215B" w:rsidP="009C3072">
      <w:pPr>
        <w:pStyle w:val="Prrafodelista"/>
        <w:numPr>
          <w:ilvl w:val="0"/>
          <w:numId w:val="5"/>
        </w:numPr>
        <w:spacing w:before="60"/>
        <w:ind w:left="714" w:hanging="357"/>
        <w:contextualSpacing w:val="0"/>
      </w:pPr>
      <w:r w:rsidRPr="009C3072">
        <w:t>Pila.</w:t>
      </w:r>
    </w:p>
    <w:p w:rsidR="007B215B" w:rsidRPr="009C3072" w:rsidRDefault="007B215B" w:rsidP="009C3072">
      <w:pPr>
        <w:pStyle w:val="Prrafodelista"/>
        <w:numPr>
          <w:ilvl w:val="0"/>
          <w:numId w:val="5"/>
        </w:numPr>
        <w:spacing w:before="60"/>
        <w:ind w:left="714" w:hanging="357"/>
        <w:contextualSpacing w:val="0"/>
      </w:pPr>
      <w:r w:rsidRPr="009C3072">
        <w:t>Lamparita.</w:t>
      </w:r>
    </w:p>
    <w:p w:rsidR="007B215B" w:rsidRPr="007B215B" w:rsidRDefault="007B215B" w:rsidP="009C3072">
      <w:pPr>
        <w:pStyle w:val="Prrafodelista"/>
        <w:numPr>
          <w:ilvl w:val="0"/>
          <w:numId w:val="5"/>
        </w:numPr>
        <w:spacing w:before="60"/>
        <w:ind w:left="714" w:hanging="357"/>
        <w:contextualSpacing w:val="0"/>
      </w:pPr>
      <w:r w:rsidRPr="007B215B">
        <w:t xml:space="preserve">Objetos construidos con diferentes materiales (vidrio, madera, cobre, acrílico, cuero, plástico, hierro, aluminio, cartón, plata, acero inoxidable, teflón, </w:t>
      </w:r>
      <w:proofErr w:type="spellStart"/>
      <w:r w:rsidRPr="007B215B">
        <w:t>telgopor</w:t>
      </w:r>
      <w:proofErr w:type="spellEnd"/>
      <w:r w:rsidRPr="007B215B">
        <w:t>, mármol, goma, bronce, papel)</w:t>
      </w:r>
      <w:r>
        <w:t>.</w:t>
      </w:r>
    </w:p>
    <w:p w:rsidR="007B215B" w:rsidRPr="009C3072" w:rsidRDefault="007B215B" w:rsidP="009C3072">
      <w:pPr>
        <w:pStyle w:val="Prrafodelista"/>
        <w:numPr>
          <w:ilvl w:val="0"/>
          <w:numId w:val="5"/>
        </w:numPr>
        <w:spacing w:before="60"/>
        <w:ind w:left="714" w:hanging="357"/>
        <w:contextualSpacing w:val="0"/>
      </w:pPr>
      <w:r w:rsidRPr="009C3072">
        <w:t>Lata de gaseosa.</w:t>
      </w:r>
    </w:p>
    <w:p w:rsidR="007B215B" w:rsidRPr="007B215B" w:rsidRDefault="007B215B" w:rsidP="009C3072">
      <w:pPr>
        <w:pStyle w:val="Prrafodelista"/>
        <w:numPr>
          <w:ilvl w:val="0"/>
          <w:numId w:val="5"/>
        </w:numPr>
        <w:spacing w:before="60"/>
        <w:ind w:left="714" w:hanging="357"/>
        <w:contextualSpacing w:val="0"/>
      </w:pPr>
      <w:r w:rsidRPr="007B215B">
        <w:t>Tijeras para lata u otras que permitan cortar hojas de aluminio</w:t>
      </w:r>
      <w:r>
        <w:t>.</w:t>
      </w:r>
    </w:p>
    <w:p w:rsidR="007B215B" w:rsidRPr="009C3072" w:rsidRDefault="007B215B" w:rsidP="009C3072">
      <w:pPr>
        <w:pStyle w:val="Prrafodelista"/>
        <w:numPr>
          <w:ilvl w:val="0"/>
          <w:numId w:val="5"/>
        </w:numPr>
        <w:spacing w:before="60"/>
        <w:ind w:left="714" w:hanging="357"/>
        <w:contextualSpacing w:val="0"/>
      </w:pPr>
      <w:r w:rsidRPr="009C3072">
        <w:t>Papel de lija.</w:t>
      </w:r>
    </w:p>
    <w:p w:rsidR="007B215B" w:rsidRPr="007B215B" w:rsidRDefault="007B215B" w:rsidP="009C3072">
      <w:pPr>
        <w:pStyle w:val="Prrafodelista"/>
        <w:numPr>
          <w:ilvl w:val="0"/>
          <w:numId w:val="5"/>
        </w:numPr>
        <w:spacing w:before="60"/>
        <w:ind w:left="714" w:hanging="357"/>
        <w:contextualSpacing w:val="0"/>
      </w:pPr>
      <w:r w:rsidRPr="007B215B">
        <w:t>Tira de cobre (10 x 1 cm)</w:t>
      </w:r>
      <w:r>
        <w:t>.</w:t>
      </w:r>
    </w:p>
    <w:p w:rsidR="007B215B" w:rsidRPr="007B215B" w:rsidRDefault="007B215B" w:rsidP="009C3072">
      <w:pPr>
        <w:pStyle w:val="Prrafodelista"/>
        <w:numPr>
          <w:ilvl w:val="0"/>
          <w:numId w:val="5"/>
        </w:numPr>
        <w:spacing w:before="60"/>
        <w:ind w:left="714" w:hanging="357"/>
        <w:contextualSpacing w:val="0"/>
      </w:pPr>
      <w:r w:rsidRPr="007B215B">
        <w:t>10 monedas de cobre o pequeños discos de cobre de tamaño equivalente</w:t>
      </w:r>
      <w:r>
        <w:t>.</w:t>
      </w:r>
    </w:p>
    <w:p w:rsidR="007B215B" w:rsidRPr="007B215B" w:rsidRDefault="007B215B" w:rsidP="009C3072">
      <w:pPr>
        <w:pStyle w:val="Prrafodelista"/>
        <w:numPr>
          <w:ilvl w:val="0"/>
          <w:numId w:val="5"/>
        </w:numPr>
        <w:spacing w:before="60"/>
        <w:ind w:left="714" w:hanging="357"/>
        <w:contextualSpacing w:val="0"/>
      </w:pPr>
      <w:r w:rsidRPr="007B215B">
        <w:t>10 trozos cuadrados de papel de aluminio de mayor tamaño que las monedas</w:t>
      </w:r>
      <w:r>
        <w:t>.</w:t>
      </w:r>
    </w:p>
    <w:p w:rsidR="007B215B" w:rsidRPr="007B215B" w:rsidRDefault="007B215B" w:rsidP="009C3072">
      <w:pPr>
        <w:pStyle w:val="Prrafodelista"/>
        <w:numPr>
          <w:ilvl w:val="0"/>
          <w:numId w:val="5"/>
        </w:numPr>
        <w:spacing w:before="60"/>
        <w:ind w:left="714" w:hanging="357"/>
        <w:contextualSpacing w:val="0"/>
      </w:pPr>
      <w:r w:rsidRPr="007B215B">
        <w:t>10 trozos cuadrados de cartón del tamaño de las monedas</w:t>
      </w:r>
      <w:r>
        <w:t>.</w:t>
      </w:r>
    </w:p>
    <w:p w:rsidR="007B215B" w:rsidRPr="007B215B" w:rsidRDefault="007B215B" w:rsidP="009C3072">
      <w:pPr>
        <w:pStyle w:val="Prrafodelista"/>
        <w:numPr>
          <w:ilvl w:val="0"/>
          <w:numId w:val="5"/>
        </w:numPr>
        <w:spacing w:before="60"/>
        <w:ind w:left="714" w:hanging="357"/>
        <w:contextualSpacing w:val="0"/>
      </w:pPr>
      <w:r w:rsidRPr="007B215B">
        <w:t xml:space="preserve">Solución de </w:t>
      </w:r>
      <w:proofErr w:type="spellStart"/>
      <w:r w:rsidRPr="007B215B">
        <w:t>vinage</w:t>
      </w:r>
      <w:proofErr w:type="spellEnd"/>
      <w:r w:rsidRPr="007B215B">
        <w:t xml:space="preserve"> y sal.</w:t>
      </w:r>
    </w:p>
    <w:p w:rsidR="007B215B" w:rsidRPr="009C3072" w:rsidRDefault="007B215B" w:rsidP="009C3072">
      <w:pPr>
        <w:pStyle w:val="Prrafodelista"/>
        <w:numPr>
          <w:ilvl w:val="0"/>
          <w:numId w:val="5"/>
        </w:numPr>
        <w:spacing w:before="60"/>
        <w:ind w:left="714" w:hanging="357"/>
        <w:contextualSpacing w:val="0"/>
      </w:pPr>
      <w:r w:rsidRPr="009C3072">
        <w:t>Trozos de cable.</w:t>
      </w:r>
    </w:p>
    <w:p w:rsidR="007B215B" w:rsidRPr="009C3072" w:rsidRDefault="007B215B" w:rsidP="009C3072">
      <w:pPr>
        <w:pStyle w:val="Prrafodelista"/>
        <w:numPr>
          <w:ilvl w:val="0"/>
          <w:numId w:val="5"/>
        </w:numPr>
        <w:spacing w:before="60"/>
        <w:ind w:left="714" w:hanging="357"/>
        <w:contextualSpacing w:val="0"/>
      </w:pPr>
      <w:r w:rsidRPr="009C3072">
        <w:t>Cinta aisladora.</w:t>
      </w:r>
    </w:p>
    <w:p w:rsidR="007B215B" w:rsidRPr="009C3072" w:rsidRDefault="007B215B" w:rsidP="009C3072">
      <w:pPr>
        <w:pStyle w:val="Prrafodelista"/>
        <w:numPr>
          <w:ilvl w:val="0"/>
          <w:numId w:val="5"/>
        </w:numPr>
        <w:spacing w:before="60"/>
        <w:ind w:left="714" w:hanging="357"/>
        <w:contextualSpacing w:val="0"/>
      </w:pPr>
      <w:r w:rsidRPr="009C3072">
        <w:t>Vasos de plástico.</w:t>
      </w:r>
    </w:p>
    <w:p w:rsidR="007B215B" w:rsidRPr="009C3072" w:rsidRDefault="007B215B" w:rsidP="009C3072">
      <w:pPr>
        <w:pStyle w:val="Prrafodelista"/>
        <w:numPr>
          <w:ilvl w:val="0"/>
          <w:numId w:val="5"/>
        </w:numPr>
        <w:spacing w:before="60"/>
        <w:ind w:left="714" w:hanging="357"/>
        <w:contextualSpacing w:val="0"/>
      </w:pPr>
      <w:r w:rsidRPr="009C3072">
        <w:t>Leds de diferentes colores.</w:t>
      </w:r>
    </w:p>
    <w:p w:rsidR="007B215B" w:rsidRPr="009C3072" w:rsidRDefault="007B215B" w:rsidP="009C3072">
      <w:pPr>
        <w:pStyle w:val="Prrafodelista"/>
        <w:numPr>
          <w:ilvl w:val="0"/>
          <w:numId w:val="5"/>
        </w:numPr>
        <w:spacing w:before="60"/>
        <w:ind w:left="714" w:hanging="357"/>
        <w:contextualSpacing w:val="0"/>
      </w:pPr>
      <w:r w:rsidRPr="009C3072">
        <w:t>Agua.</w:t>
      </w:r>
    </w:p>
    <w:p w:rsidR="007B215B" w:rsidRPr="009C3072" w:rsidRDefault="007B215B" w:rsidP="009C3072">
      <w:pPr>
        <w:pStyle w:val="Prrafodelista"/>
        <w:numPr>
          <w:ilvl w:val="0"/>
          <w:numId w:val="5"/>
        </w:numPr>
        <w:spacing w:before="60"/>
        <w:ind w:left="714" w:hanging="357"/>
        <w:contextualSpacing w:val="0"/>
      </w:pPr>
      <w:r w:rsidRPr="009C3072">
        <w:t>Sal de mesa.</w:t>
      </w:r>
    </w:p>
    <w:p w:rsidR="007B215B" w:rsidRPr="009C3072" w:rsidRDefault="007B215B" w:rsidP="009C3072">
      <w:pPr>
        <w:pStyle w:val="Prrafodelista"/>
        <w:numPr>
          <w:ilvl w:val="0"/>
          <w:numId w:val="5"/>
        </w:numPr>
        <w:spacing w:before="60"/>
        <w:ind w:left="714" w:hanging="357"/>
        <w:contextualSpacing w:val="0"/>
      </w:pPr>
      <w:r w:rsidRPr="009C3072">
        <w:t>Limón.</w:t>
      </w:r>
    </w:p>
    <w:p w:rsidR="007B215B" w:rsidRPr="007B215B" w:rsidRDefault="007B215B" w:rsidP="009C3072">
      <w:pPr>
        <w:pStyle w:val="Prrafodelista"/>
        <w:numPr>
          <w:ilvl w:val="0"/>
          <w:numId w:val="5"/>
        </w:numPr>
        <w:spacing w:before="60"/>
        <w:ind w:left="714" w:hanging="357"/>
        <w:contextualSpacing w:val="0"/>
      </w:pPr>
      <w:r w:rsidRPr="007B215B">
        <w:t>Software de edición de planilla de cálculo (</w:t>
      </w:r>
      <w:proofErr w:type="spellStart"/>
      <w:proofErr w:type="gramStart"/>
      <w:r w:rsidRPr="007B215B">
        <w:t>M.Excel</w:t>
      </w:r>
      <w:proofErr w:type="spellEnd"/>
      <w:proofErr w:type="gramEnd"/>
      <w:r w:rsidRPr="007B215B">
        <w:t>).</w:t>
      </w:r>
    </w:p>
    <w:p w:rsidR="007B215B" w:rsidRPr="007B215B" w:rsidRDefault="007B215B" w:rsidP="007B215B"/>
    <w:p w:rsidR="00C95566" w:rsidRPr="007B215B" w:rsidRDefault="00C95566">
      <w:pPr>
        <w:spacing w:before="0"/>
        <w:rPr>
          <w:rFonts w:asciiTheme="majorHAnsi" w:eastAsiaTheme="majorEastAsia" w:hAnsiTheme="majorHAnsi" w:cstheme="majorBidi"/>
          <w:color w:val="2F5496" w:themeColor="accent1" w:themeShade="BF"/>
          <w:sz w:val="28"/>
          <w:szCs w:val="28"/>
        </w:rPr>
      </w:pPr>
      <w:r w:rsidRPr="007B215B">
        <w:br w:type="page"/>
      </w:r>
    </w:p>
    <w:p w:rsidR="000C6557" w:rsidRDefault="000C6557" w:rsidP="009C3072">
      <w:pPr>
        <w:pStyle w:val="Ttulo2"/>
      </w:pPr>
      <w:r>
        <w:lastRenderedPageBreak/>
        <w:t>Desarrollo de la secuencia didáctica</w:t>
      </w:r>
    </w:p>
    <w:p w:rsidR="000C6557" w:rsidRDefault="000C6557" w:rsidP="009C3072">
      <w:pPr>
        <w:pStyle w:val="Ttulo3"/>
      </w:pPr>
      <w:r>
        <w:t>Primer momento: Las transformaciones de la materia</w:t>
      </w:r>
    </w:p>
    <w:p w:rsidR="000C6557" w:rsidRDefault="000C6557" w:rsidP="000C6557">
      <w:r>
        <w:t>En una primera etapa de esta secuencia didáctica recuperaremos los conocimientos previos de nuestros estudiantes, vinculados a los cambios que se producen en los materiales.</w:t>
      </w:r>
    </w:p>
    <w:p w:rsidR="000C6557" w:rsidRDefault="000C6557" w:rsidP="000C6557">
      <w:r>
        <w:t>En la naturaleza se producen continuamente cambios o transformaciones. Vamos a clasificar estos cambios en dos tipos: químicos y físicos.</w:t>
      </w:r>
    </w:p>
    <w:p w:rsidR="000C6557" w:rsidRDefault="000C6557" w:rsidP="000C6557">
      <w:r w:rsidRPr="000C6557">
        <w:rPr>
          <w:b/>
          <w:bCs/>
        </w:rPr>
        <w:t>Los cambios físicos son todos aquellos en los que ninguna sustancia se transforma en otra diferente</w:t>
      </w:r>
      <w:r>
        <w:t>. Cuando los materiales se deforman, se parten, se muelen, se rayan, pero conservan sus características, estamos en presencia de este tipo de cambios.</w:t>
      </w:r>
    </w:p>
    <w:p w:rsidR="000C6557" w:rsidRDefault="000C6557" w:rsidP="000C6557">
      <w:r w:rsidRPr="000C6557">
        <w:rPr>
          <w:b/>
          <w:bCs/>
        </w:rPr>
        <w:t>En los cambios químicos las sustancias se transforman en otras sustancias diferentes, con naturaleza y propiedades distintas.</w:t>
      </w:r>
      <w:r>
        <w:t xml:space="preserve"> Por ejemplo, se producen cambios químicos cuando una sustancia arde, se oxida o se descompone.</w:t>
      </w:r>
    </w:p>
    <w:p w:rsidR="000C6557" w:rsidRDefault="000C6557" w:rsidP="000C6557">
      <w:r>
        <w:t>Se les solicitará a los estudiantes que</w:t>
      </w:r>
      <w:r w:rsidR="0011003C">
        <w:t xml:space="preserve"> creen una tabla con Excel y la </w:t>
      </w:r>
      <w:r>
        <w:t>completen marcando con una X, en la columna correspondiente, según se trate de un cambio físico o químico.</w:t>
      </w:r>
    </w:p>
    <w:p w:rsidR="000C6557" w:rsidRDefault="000C6557" w:rsidP="000C6557"/>
    <w:tbl>
      <w:tblPr>
        <w:tblStyle w:val="Tablaconcuadrcula4-nfasis1"/>
        <w:tblW w:w="0" w:type="auto"/>
        <w:jc w:val="center"/>
        <w:tblLook w:val="04A0" w:firstRow="1" w:lastRow="0" w:firstColumn="1" w:lastColumn="0" w:noHBand="0" w:noVBand="1"/>
      </w:tblPr>
      <w:tblGrid>
        <w:gridCol w:w="5807"/>
        <w:gridCol w:w="1843"/>
        <w:gridCol w:w="1700"/>
      </w:tblGrid>
      <w:tr w:rsidR="000C6557" w:rsidRPr="000C6557" w:rsidTr="000C65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C6557" w:rsidRDefault="000C6557" w:rsidP="004F4E14">
            <w:pPr>
              <w:jc w:val="center"/>
              <w:rPr>
                <w:b w:val="0"/>
                <w:bCs w:val="0"/>
                <w:sz w:val="22"/>
                <w:lang w:val="es-AR"/>
              </w:rPr>
            </w:pPr>
            <w:r w:rsidRPr="000C6557">
              <w:rPr>
                <w:b w:val="0"/>
                <w:bCs w:val="0"/>
                <w:lang w:val="es-AR"/>
              </w:rPr>
              <w:br w:type="page"/>
            </w:r>
            <w:r w:rsidRPr="000C6557">
              <w:rPr>
                <w:b w:val="0"/>
                <w:bCs w:val="0"/>
                <w:sz w:val="22"/>
                <w:lang w:val="es-AR"/>
              </w:rPr>
              <w:t>CAMBIO PRODUCIDO</w:t>
            </w:r>
          </w:p>
        </w:tc>
        <w:tc>
          <w:tcPr>
            <w:tcW w:w="1843" w:type="dxa"/>
          </w:tcPr>
          <w:p w:rsidR="000C6557" w:rsidRPr="000C6557" w:rsidRDefault="000C6557" w:rsidP="004F4E14">
            <w:pPr>
              <w:jc w:val="center"/>
              <w:cnfStyle w:val="100000000000" w:firstRow="1" w:lastRow="0" w:firstColumn="0" w:lastColumn="0" w:oddVBand="0" w:evenVBand="0" w:oddHBand="0" w:evenHBand="0" w:firstRowFirstColumn="0" w:firstRowLastColumn="0" w:lastRowFirstColumn="0" w:lastRowLastColumn="0"/>
              <w:rPr>
                <w:b w:val="0"/>
                <w:bCs w:val="0"/>
                <w:sz w:val="22"/>
                <w:lang w:val="es-AR"/>
              </w:rPr>
            </w:pPr>
            <w:r w:rsidRPr="000C6557">
              <w:rPr>
                <w:b w:val="0"/>
                <w:bCs w:val="0"/>
                <w:sz w:val="22"/>
                <w:lang w:val="es-AR"/>
              </w:rPr>
              <w:t>CAMBIO FÍSICO</w:t>
            </w:r>
          </w:p>
        </w:tc>
        <w:tc>
          <w:tcPr>
            <w:tcW w:w="1700" w:type="dxa"/>
          </w:tcPr>
          <w:p w:rsidR="000C6557" w:rsidRPr="000C6557" w:rsidRDefault="000C6557" w:rsidP="004F4E14">
            <w:pPr>
              <w:jc w:val="center"/>
              <w:cnfStyle w:val="100000000000" w:firstRow="1" w:lastRow="0" w:firstColumn="0" w:lastColumn="0" w:oddVBand="0" w:evenVBand="0" w:oddHBand="0" w:evenHBand="0" w:firstRowFirstColumn="0" w:firstRowLastColumn="0" w:lastRowFirstColumn="0" w:lastRowLastColumn="0"/>
              <w:rPr>
                <w:b w:val="0"/>
                <w:bCs w:val="0"/>
                <w:sz w:val="22"/>
                <w:lang w:val="es-AR"/>
              </w:rPr>
            </w:pPr>
            <w:r w:rsidRPr="000C6557">
              <w:rPr>
                <w:b w:val="0"/>
                <w:bCs w:val="0"/>
                <w:sz w:val="22"/>
                <w:lang w:val="es-AR"/>
              </w:rPr>
              <w:t>CAMBIO QUÍMICO</w:t>
            </w:r>
          </w:p>
        </w:tc>
      </w:tr>
      <w:tr w:rsidR="000C6557" w:rsidRPr="00096C66" w:rsidTr="000C6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El congelamiento de un líquido</w:t>
            </w:r>
          </w:p>
        </w:tc>
        <w:tc>
          <w:tcPr>
            <w:tcW w:w="1843"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r>
      <w:tr w:rsidR="000C6557" w:rsidRPr="00096C66" w:rsidTr="000C6557">
        <w:trPr>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La digestión de los alimentos</w:t>
            </w:r>
          </w:p>
        </w:tc>
        <w:tc>
          <w:tcPr>
            <w:tcW w:w="1843"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r>
      <w:tr w:rsidR="000C6557" w:rsidRPr="00096C66" w:rsidTr="000C6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La formación de gas al colocar una pastilla efervescente en agua</w:t>
            </w:r>
          </w:p>
        </w:tc>
        <w:tc>
          <w:tcPr>
            <w:tcW w:w="1843"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r>
      <w:tr w:rsidR="000C6557" w:rsidRPr="00096C66" w:rsidTr="000C6557">
        <w:trPr>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La disolución de sal en agua</w:t>
            </w:r>
          </w:p>
        </w:tc>
        <w:tc>
          <w:tcPr>
            <w:tcW w:w="1843"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r>
      <w:tr w:rsidR="000C6557" w:rsidRPr="00096C66" w:rsidTr="000C6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El movimiento de una pelota por acción de una fuerza</w:t>
            </w:r>
          </w:p>
        </w:tc>
        <w:tc>
          <w:tcPr>
            <w:tcW w:w="1843"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r>
      <w:tr w:rsidR="000C6557" w:rsidRPr="00096C66" w:rsidTr="000C6557">
        <w:trPr>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El agua de una remera recién lavada se evapora al sol</w:t>
            </w:r>
          </w:p>
        </w:tc>
        <w:tc>
          <w:tcPr>
            <w:tcW w:w="1843"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r>
      <w:tr w:rsidR="000C6557" w:rsidRPr="00096C66" w:rsidTr="000C6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La maduración de una fruta</w:t>
            </w:r>
          </w:p>
        </w:tc>
        <w:tc>
          <w:tcPr>
            <w:tcW w:w="1843"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r>
      <w:tr w:rsidR="000C6557" w:rsidRPr="00096C66" w:rsidTr="000C6557">
        <w:trPr>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 xml:space="preserve">El calentamiento de agua contenida en un recipiente hasta que comience a hervir. </w:t>
            </w:r>
          </w:p>
        </w:tc>
        <w:tc>
          <w:tcPr>
            <w:tcW w:w="1843"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r>
      <w:tr w:rsidR="000C6557" w:rsidRPr="00096C66" w:rsidTr="000C6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La cocción de un huevo</w:t>
            </w:r>
          </w:p>
        </w:tc>
        <w:tc>
          <w:tcPr>
            <w:tcW w:w="1843"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r>
      <w:tr w:rsidR="000C6557" w:rsidRPr="00096C66" w:rsidTr="000C6557">
        <w:trPr>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La transpiración de una planta</w:t>
            </w:r>
          </w:p>
        </w:tc>
        <w:tc>
          <w:tcPr>
            <w:tcW w:w="1843"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r>
      <w:tr w:rsidR="000C6557" w:rsidRPr="00096C66" w:rsidTr="000C6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La rotura de un recipiente de vidrio</w:t>
            </w:r>
          </w:p>
        </w:tc>
        <w:tc>
          <w:tcPr>
            <w:tcW w:w="1843"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r>
      <w:tr w:rsidR="000C6557" w:rsidRPr="00096C66" w:rsidTr="000C6557">
        <w:trPr>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La oxidación de una pieza de hierro</w:t>
            </w:r>
          </w:p>
        </w:tc>
        <w:tc>
          <w:tcPr>
            <w:tcW w:w="1843"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lang w:val="es-AR"/>
              </w:rPr>
            </w:pPr>
          </w:p>
        </w:tc>
      </w:tr>
      <w:tr w:rsidR="000C6557" w:rsidRPr="00096C66" w:rsidTr="000C6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rsidR="000C6557" w:rsidRPr="00096C66" w:rsidRDefault="000C6557" w:rsidP="00096C66">
            <w:pPr>
              <w:spacing w:beforeLines="60" w:before="144" w:afterLines="60" w:after="144"/>
              <w:rPr>
                <w:b w:val="0"/>
                <w:bCs w:val="0"/>
                <w:sz w:val="20"/>
                <w:szCs w:val="20"/>
                <w:lang w:val="es-AR"/>
              </w:rPr>
            </w:pPr>
            <w:r w:rsidRPr="00096C66">
              <w:rPr>
                <w:b w:val="0"/>
                <w:bCs w:val="0"/>
                <w:sz w:val="20"/>
                <w:szCs w:val="20"/>
                <w:lang w:val="es-AR"/>
              </w:rPr>
              <w:t>El estallido de un petardo</w:t>
            </w:r>
          </w:p>
        </w:tc>
        <w:tc>
          <w:tcPr>
            <w:tcW w:w="1843"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c>
          <w:tcPr>
            <w:tcW w:w="1700" w:type="dxa"/>
          </w:tcPr>
          <w:p w:rsidR="000C6557" w:rsidRPr="00096C66" w:rsidRDefault="000C6557" w:rsidP="00096C66">
            <w:pPr>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lang w:val="es-AR"/>
              </w:rPr>
            </w:pPr>
          </w:p>
        </w:tc>
      </w:tr>
    </w:tbl>
    <w:p w:rsidR="000C6557" w:rsidRDefault="000C6557" w:rsidP="000C6557"/>
    <w:p w:rsidR="000C6557" w:rsidRDefault="004529A6" w:rsidP="00D5386F">
      <w:pPr>
        <w:pStyle w:val="Ttulo3"/>
      </w:pPr>
      <w:r>
        <w:br w:type="page"/>
      </w:r>
      <w:r w:rsidR="000C6557">
        <w:lastRenderedPageBreak/>
        <w:t>Momento 2: Los cambios y la energía</w:t>
      </w:r>
    </w:p>
    <w:p w:rsidR="000C6557" w:rsidRDefault="000C6557" w:rsidP="000C6557">
      <w:r>
        <w:t xml:space="preserve">La mayoría de los cambios que suceden en cualquier actividad involucran </w:t>
      </w:r>
      <w:r w:rsidRPr="000C6557">
        <w:rPr>
          <w:b/>
          <w:bCs/>
        </w:rPr>
        <w:t>energía</w:t>
      </w:r>
      <w:r>
        <w:t xml:space="preserve">. </w:t>
      </w:r>
    </w:p>
    <w:p w:rsidR="000C6557" w:rsidRDefault="000C6557" w:rsidP="000C6557">
      <w:r>
        <w:t>La usamos para cocinar, para calentar los ambientes de una casa, para hacer funcionar los vehículos y para mantener activo a nuestro cuerpo.</w:t>
      </w:r>
    </w:p>
    <w:p w:rsidR="000C6557" w:rsidRDefault="000C6557" w:rsidP="000C6557">
      <w:r>
        <w:t>Existen diferentes formas de energía como, por ejemplo:  calórica, lumínica, eléctrica, cinética y química.</w:t>
      </w:r>
    </w:p>
    <w:p w:rsidR="000C6557" w:rsidRDefault="000C6557" w:rsidP="000C6557">
      <w:r>
        <w:t xml:space="preserve">La energía puede convertirse de una forma a otra, por ejemplo, al quemarse un combustible como la nafta o la madera, se libera energía en forma de calor y de luz. Este es un ejemplo de cambio químico que libera energía. </w:t>
      </w:r>
    </w:p>
    <w:p w:rsidR="000C6557" w:rsidRDefault="000C6557" w:rsidP="000C6557">
      <w:r>
        <w:t>Cuando un cubito de hielo absorbe energía en forma de calor, se funde. Este es un ejemplo de un cambio físico que absorbe energía.</w:t>
      </w:r>
    </w:p>
    <w:p w:rsidR="000C6557" w:rsidRDefault="000C6557" w:rsidP="000C6557">
      <w:r>
        <w:t xml:space="preserve">En todos los cambios que se producen hay intercambio de energía y se clasifican </w:t>
      </w:r>
      <w:r w:rsidRPr="000C6557">
        <w:rPr>
          <w:b/>
          <w:bCs/>
        </w:rPr>
        <w:t>exergónicos</w:t>
      </w:r>
      <w:r>
        <w:t xml:space="preserve"> (en los que se libera energía) y </w:t>
      </w:r>
      <w:r w:rsidRPr="000C6557">
        <w:rPr>
          <w:b/>
          <w:bCs/>
        </w:rPr>
        <w:t>endergónicos</w:t>
      </w:r>
      <w:r>
        <w:t xml:space="preserve"> (en los que se absorbe energía).</w:t>
      </w:r>
    </w:p>
    <w:p w:rsidR="000C6557" w:rsidRDefault="000C6557" w:rsidP="000C6557">
      <w:r>
        <w:t xml:space="preserve">En particular, si la energía es calórica, en el caso de ser liberada, el cambio se denomina </w:t>
      </w:r>
      <w:r w:rsidRPr="000C6557">
        <w:rPr>
          <w:b/>
          <w:bCs/>
        </w:rPr>
        <w:t>exotérmico</w:t>
      </w:r>
      <w:r>
        <w:t xml:space="preserve">, como, por ejemplo, la combustión. Y si la energía es absorbida, el cambio se denomina </w:t>
      </w:r>
      <w:r w:rsidRPr="000C6557">
        <w:rPr>
          <w:b/>
          <w:bCs/>
        </w:rPr>
        <w:t>endotérmico</w:t>
      </w:r>
      <w:r>
        <w:t xml:space="preserve"> como, por ejemplo, la cocción de los alimentos.</w:t>
      </w:r>
    </w:p>
    <w:p w:rsidR="003F0995" w:rsidRDefault="003F0995" w:rsidP="009C3072">
      <w:pPr>
        <w:pStyle w:val="Ttulo4"/>
      </w:pPr>
      <w:r>
        <w:t>La energía eléctrica</w:t>
      </w:r>
    </w:p>
    <w:p w:rsidR="003F0995" w:rsidRDefault="003F0995" w:rsidP="003F0995">
      <w:r>
        <w:t>En nuestras casas, la electricidad permite que funcionen las lamparitas eléctricas, la televisión, la heladera, el microondas, la computadora y muchos otros artefactos. ¿Qué sería de nuestra vida sin ella? Es muy difícil imaginarlo…</w:t>
      </w:r>
    </w:p>
    <w:p w:rsidR="003F0995" w:rsidRDefault="003F0995" w:rsidP="003F0995">
      <w:r>
        <w:t xml:space="preserve">Se preguntará a los estudiantes: </w:t>
      </w:r>
    </w:p>
    <w:p w:rsidR="003F0995" w:rsidRPr="005A00EE" w:rsidRDefault="003F0995" w:rsidP="003F0995">
      <w:pPr>
        <w:ind w:left="709"/>
        <w:rPr>
          <w:i/>
          <w:iCs/>
          <w:color w:val="C00000"/>
        </w:rPr>
      </w:pPr>
      <w:r w:rsidRPr="005A00EE">
        <w:rPr>
          <w:i/>
          <w:iCs/>
          <w:color w:val="C00000"/>
        </w:rPr>
        <w:t xml:space="preserve">¿Qué es la electricidad? ¿Cómo se produce? </w:t>
      </w:r>
    </w:p>
    <w:p w:rsidR="000C6557" w:rsidRDefault="003F0995" w:rsidP="003F0995">
      <w:pPr>
        <w:ind w:left="709"/>
      </w:pPr>
      <w:r>
        <w:t>En su uso diario, la electricidad es una forma de almacenamiento y transporte de energía.</w:t>
      </w:r>
    </w:p>
    <w:p w:rsidR="003F0995" w:rsidRDefault="003F0995" w:rsidP="003F0995">
      <w:r>
        <w:t xml:space="preserve">La materia está formada por átomos, compuestos por un núcleo donde se acumulan partículas denominadas protones y neutrones, en torno al cual orbitan partículas denominadas electrones. </w:t>
      </w:r>
    </w:p>
    <w:p w:rsidR="003F0995" w:rsidRDefault="003F0995" w:rsidP="003F0995">
      <w:r>
        <w:t xml:space="preserve">Los electrones con carga negativa giran alrededor del núcleo atraídos por los protones de carga positiva. Bajo ciertas condiciones, los electrones escapan de sus órbitas y pasan a otros átomos. Este movimiento de electrones en el interior de materiales conductores se denomina </w:t>
      </w:r>
      <w:r w:rsidRPr="003F0995">
        <w:rPr>
          <w:b/>
          <w:bCs/>
        </w:rPr>
        <w:t>corriente eléctrica</w:t>
      </w:r>
      <w:r>
        <w:t>.</w:t>
      </w:r>
    </w:p>
    <w:p w:rsidR="003F0995" w:rsidRDefault="003F0995" w:rsidP="003F0995">
      <w:r>
        <w:t>Según las características de un artefacto eléctrico, la energía eléctrica que recibe, se transforma en otro tipo de energía, como luz (lumínica), sonido (acústica) o calor (térmica).</w:t>
      </w:r>
    </w:p>
    <w:p w:rsidR="003F0995" w:rsidRDefault="003F0995" w:rsidP="003F0995">
      <w:r>
        <w:t xml:space="preserve">Se solicitará a los alumnos/as que </w:t>
      </w:r>
      <w:r w:rsidR="00236239">
        <w:t xml:space="preserve">agreguen una pestaña a su planilla Excel y </w:t>
      </w:r>
      <w:r>
        <w:t>señalen, qué transformación de energía se produce en cada uno de los siguientes casos:</w:t>
      </w:r>
    </w:p>
    <w:p w:rsidR="003F0995" w:rsidRDefault="003F0995" w:rsidP="003F0995"/>
    <w:tbl>
      <w:tblPr>
        <w:tblStyle w:val="Tablaconcuadrcula"/>
        <w:tblW w:w="0" w:type="auto"/>
        <w:jc w:val="center"/>
        <w:tblLook w:val="04A0" w:firstRow="1" w:lastRow="0" w:firstColumn="1" w:lastColumn="0" w:noHBand="0" w:noVBand="1"/>
      </w:tblPr>
      <w:tblGrid>
        <w:gridCol w:w="2632"/>
        <w:gridCol w:w="4167"/>
      </w:tblGrid>
      <w:tr w:rsidR="003F0995" w:rsidRPr="00D5386F" w:rsidTr="003F0995">
        <w:trPr>
          <w:trHeight w:val="357"/>
          <w:jc w:val="center"/>
        </w:trPr>
        <w:tc>
          <w:tcPr>
            <w:tcW w:w="2632" w:type="dxa"/>
          </w:tcPr>
          <w:p w:rsidR="003F0995" w:rsidRPr="00D5386F" w:rsidRDefault="00D5386F" w:rsidP="0018177A">
            <w:pPr>
              <w:rPr>
                <w:b/>
                <w:bCs/>
              </w:rPr>
            </w:pPr>
            <w:r w:rsidRPr="00D5386F">
              <w:rPr>
                <w:b/>
                <w:bCs/>
              </w:rPr>
              <w:t>Aparato</w:t>
            </w:r>
          </w:p>
        </w:tc>
        <w:tc>
          <w:tcPr>
            <w:tcW w:w="4167" w:type="dxa"/>
          </w:tcPr>
          <w:p w:rsidR="003F0995" w:rsidRPr="00D5386F" w:rsidRDefault="00D5386F" w:rsidP="0018177A">
            <w:pPr>
              <w:rPr>
                <w:b/>
                <w:bCs/>
              </w:rPr>
            </w:pPr>
            <w:r w:rsidRPr="00D5386F">
              <w:rPr>
                <w:b/>
                <w:bCs/>
              </w:rPr>
              <w:t>Transformación</w:t>
            </w:r>
          </w:p>
        </w:tc>
      </w:tr>
      <w:tr w:rsidR="00D5386F" w:rsidRPr="003F0995" w:rsidTr="003F0995">
        <w:trPr>
          <w:trHeight w:val="357"/>
          <w:jc w:val="center"/>
        </w:trPr>
        <w:tc>
          <w:tcPr>
            <w:tcW w:w="2632" w:type="dxa"/>
          </w:tcPr>
          <w:p w:rsidR="00D5386F" w:rsidRPr="003F0995" w:rsidRDefault="00D5386F" w:rsidP="0018177A">
            <w:r w:rsidRPr="003F0995">
              <w:t>En una lamparita</w:t>
            </w:r>
          </w:p>
        </w:tc>
        <w:tc>
          <w:tcPr>
            <w:tcW w:w="4167" w:type="dxa"/>
          </w:tcPr>
          <w:p w:rsidR="00D5386F" w:rsidRPr="003F0995" w:rsidRDefault="00D5386F" w:rsidP="0018177A"/>
        </w:tc>
      </w:tr>
      <w:tr w:rsidR="003F0995" w:rsidRPr="003F0995" w:rsidTr="003F0995">
        <w:trPr>
          <w:trHeight w:val="371"/>
          <w:jc w:val="center"/>
        </w:trPr>
        <w:tc>
          <w:tcPr>
            <w:tcW w:w="2632" w:type="dxa"/>
          </w:tcPr>
          <w:p w:rsidR="003F0995" w:rsidRPr="003F0995" w:rsidRDefault="003F0995" w:rsidP="0018177A">
            <w:r w:rsidRPr="003F0995">
              <w:t>En un motor</w:t>
            </w:r>
          </w:p>
        </w:tc>
        <w:tc>
          <w:tcPr>
            <w:tcW w:w="4167" w:type="dxa"/>
          </w:tcPr>
          <w:p w:rsidR="003F0995" w:rsidRPr="003F0995" w:rsidRDefault="003F0995" w:rsidP="0018177A"/>
        </w:tc>
      </w:tr>
      <w:tr w:rsidR="003F0995" w:rsidRPr="003F0995" w:rsidTr="003F0995">
        <w:trPr>
          <w:trHeight w:val="357"/>
          <w:jc w:val="center"/>
        </w:trPr>
        <w:tc>
          <w:tcPr>
            <w:tcW w:w="2632" w:type="dxa"/>
          </w:tcPr>
          <w:p w:rsidR="003F0995" w:rsidRPr="003F0995" w:rsidRDefault="003F0995" w:rsidP="0018177A">
            <w:r w:rsidRPr="003F0995">
              <w:t>En un televisor</w:t>
            </w:r>
          </w:p>
        </w:tc>
        <w:tc>
          <w:tcPr>
            <w:tcW w:w="4167" w:type="dxa"/>
          </w:tcPr>
          <w:p w:rsidR="003F0995" w:rsidRPr="003F0995" w:rsidRDefault="003F0995" w:rsidP="0018177A"/>
        </w:tc>
      </w:tr>
      <w:tr w:rsidR="003F0995" w:rsidRPr="003F0995" w:rsidTr="003F0995">
        <w:trPr>
          <w:trHeight w:val="371"/>
          <w:jc w:val="center"/>
        </w:trPr>
        <w:tc>
          <w:tcPr>
            <w:tcW w:w="2632" w:type="dxa"/>
          </w:tcPr>
          <w:p w:rsidR="003F0995" w:rsidRPr="003F0995" w:rsidRDefault="003F0995" w:rsidP="0018177A">
            <w:r w:rsidRPr="003F0995">
              <w:t>En una estufa eléctrica</w:t>
            </w:r>
          </w:p>
        </w:tc>
        <w:tc>
          <w:tcPr>
            <w:tcW w:w="4167" w:type="dxa"/>
          </w:tcPr>
          <w:p w:rsidR="003F0995" w:rsidRPr="003F0995" w:rsidRDefault="003F0995" w:rsidP="0018177A"/>
        </w:tc>
      </w:tr>
      <w:tr w:rsidR="003F0995" w:rsidRPr="003F0995" w:rsidTr="003F0995">
        <w:trPr>
          <w:trHeight w:val="357"/>
          <w:jc w:val="center"/>
        </w:trPr>
        <w:tc>
          <w:tcPr>
            <w:tcW w:w="2632" w:type="dxa"/>
          </w:tcPr>
          <w:p w:rsidR="003F0995" w:rsidRPr="003F0995" w:rsidRDefault="003F0995" w:rsidP="0018177A">
            <w:r w:rsidRPr="003F0995">
              <w:t>En una computadora</w:t>
            </w:r>
          </w:p>
        </w:tc>
        <w:tc>
          <w:tcPr>
            <w:tcW w:w="4167" w:type="dxa"/>
          </w:tcPr>
          <w:p w:rsidR="003F0995" w:rsidRPr="003F0995" w:rsidRDefault="003F0995" w:rsidP="0018177A"/>
        </w:tc>
      </w:tr>
      <w:tr w:rsidR="003F0995" w:rsidRPr="003F0995" w:rsidTr="003F0995">
        <w:trPr>
          <w:trHeight w:val="371"/>
          <w:jc w:val="center"/>
        </w:trPr>
        <w:tc>
          <w:tcPr>
            <w:tcW w:w="2632" w:type="dxa"/>
          </w:tcPr>
          <w:p w:rsidR="003F0995" w:rsidRPr="003F0995" w:rsidRDefault="003F0995" w:rsidP="0018177A">
            <w:r w:rsidRPr="003F0995">
              <w:t>En un microondas</w:t>
            </w:r>
          </w:p>
        </w:tc>
        <w:tc>
          <w:tcPr>
            <w:tcW w:w="4167" w:type="dxa"/>
          </w:tcPr>
          <w:p w:rsidR="003F0995" w:rsidRPr="003F0995" w:rsidRDefault="003F0995" w:rsidP="0018177A"/>
        </w:tc>
      </w:tr>
    </w:tbl>
    <w:p w:rsidR="00E7623C" w:rsidRDefault="00E7623C" w:rsidP="00E7623C">
      <w:pPr>
        <w:rPr>
          <w:rFonts w:asciiTheme="majorHAnsi" w:eastAsiaTheme="majorEastAsia" w:hAnsiTheme="majorHAnsi" w:cstheme="majorBidi"/>
          <w:color w:val="1F3763" w:themeColor="accent1" w:themeShade="7F"/>
          <w:sz w:val="26"/>
          <w:szCs w:val="26"/>
        </w:rPr>
      </w:pPr>
    </w:p>
    <w:p w:rsidR="00C16C57" w:rsidRDefault="00C16C57" w:rsidP="009C3072">
      <w:pPr>
        <w:pStyle w:val="Ttulo3"/>
      </w:pPr>
      <w:r>
        <w:lastRenderedPageBreak/>
        <w:t>Momento 3: Buenos y malos conductores</w:t>
      </w:r>
    </w:p>
    <w:p w:rsidR="00C16C57" w:rsidRDefault="00C16C57" w:rsidP="00C16C57">
      <w:r>
        <w:t>Se preguntará a los estudiantes:</w:t>
      </w:r>
    </w:p>
    <w:p w:rsidR="00C16C57" w:rsidRPr="005A00EE" w:rsidRDefault="00C16C57" w:rsidP="00C16C57">
      <w:pPr>
        <w:ind w:left="709"/>
        <w:rPr>
          <w:i/>
          <w:iCs/>
          <w:color w:val="C00000"/>
        </w:rPr>
      </w:pPr>
      <w:r w:rsidRPr="005A00EE">
        <w:rPr>
          <w:i/>
          <w:iCs/>
          <w:color w:val="C00000"/>
        </w:rPr>
        <w:t>¿Cuándo un material es un buen conductor de la electricidad? ¿Y un aislante? ¿Qué materiales son buenos y malos conductores de la electricidad?</w:t>
      </w:r>
    </w:p>
    <w:p w:rsidR="00C16C57" w:rsidRDefault="00C16C57" w:rsidP="00C16C57">
      <w:pPr>
        <w:ind w:left="709"/>
      </w:pPr>
      <w:r>
        <w:t>Los materiales, según su capacidad de trasmisión de la corriente eléctrica, son clasificados en conductores y aislantes.</w:t>
      </w:r>
    </w:p>
    <w:p w:rsidR="00C16C57" w:rsidRDefault="00C16C57" w:rsidP="00C16C57">
      <w:r>
        <w:t>Un conductor eléctrico transmite la corriente eléctrica a través de él, por ejemplo: los metales (como oro, plata, cobre, aluminio, zinc, hierro y un largo etcétera), la mayoría de las aleaciones, como el acero y el agua con sales disueltas.</w:t>
      </w:r>
    </w:p>
    <w:p w:rsidR="00C16C57" w:rsidRDefault="00C16C57" w:rsidP="00C16C57">
      <w:r>
        <w:t>Un aislante eléctrico es un material que no permite el paso de corriente a través de él; existen aislantes naturales, como la madera o muchos materiales pétreos que provienen de la roca o de una piedra, y los aislantes artificiales como los materiales plásticos.</w:t>
      </w:r>
    </w:p>
    <w:p w:rsidR="00C16C57" w:rsidRPr="005A00EE" w:rsidRDefault="00C16C57" w:rsidP="00C16C57">
      <w:pPr>
        <w:ind w:left="709"/>
        <w:rPr>
          <w:i/>
          <w:iCs/>
          <w:color w:val="C00000"/>
        </w:rPr>
      </w:pPr>
      <w:r w:rsidRPr="005A00EE">
        <w:rPr>
          <w:i/>
          <w:iCs/>
          <w:color w:val="C00000"/>
        </w:rPr>
        <w:t>¿Han observado cómo están formados los cables? ¿Por qué creen que es así?</w:t>
      </w:r>
    </w:p>
    <w:p w:rsidR="00C16C57" w:rsidRDefault="00C16C57" w:rsidP="00C16C57">
      <w:r>
        <w:t>Los cables comunes generalmente están recubiertos de plástico y por dentro tienen un filamento metálico, de cobre o de aluminio que, aunque posee menor conductividad, es más económico.</w:t>
      </w:r>
    </w:p>
    <w:p w:rsidR="00C16C57" w:rsidRDefault="00C16C57" w:rsidP="00C16C57">
      <w:r>
        <w:t>Son así para que los electrones puedan “viajar” por el cable metálico y el plástico evita que salgan de él. Esto es así, porque el metal es conductor de la electricidad y el plástico es aislante (no deja pasar fácilmente a los electrones).</w:t>
      </w:r>
    </w:p>
    <w:p w:rsidR="00C16C57" w:rsidRPr="00C16C57" w:rsidRDefault="00C16C57" w:rsidP="009C3072">
      <w:pPr>
        <w:pStyle w:val="Ttulo4"/>
      </w:pPr>
      <w:r w:rsidRPr="00C16C57">
        <w:t xml:space="preserve">¿Qué es una pila eléctrica? </w:t>
      </w:r>
    </w:p>
    <w:p w:rsidR="00C16C57" w:rsidRDefault="00C16C57" w:rsidP="00C16C57">
      <w:r>
        <w:t xml:space="preserve">Las pilas proveen energía eléctrica para hacer funcionar celulares, relojes, linternas, entre otros objetos. Esa energía proviene del interior de las pilas, donde ocurren cambios químicos que la liberan. </w:t>
      </w:r>
    </w:p>
    <w:p w:rsidR="00C16C57" w:rsidRDefault="00C16C57" w:rsidP="00C16C57">
      <w:r>
        <w:t xml:space="preserve">Una pila o batería eléctrica es un dispositivo que convierte energía química en energía eléctrica. </w:t>
      </w:r>
    </w:p>
    <w:p w:rsidR="003F0995" w:rsidRDefault="00C16C57" w:rsidP="00C16C57">
      <w:r>
        <w:t>La estructura fundamental de una pila consiste en dos electrodos metálicos, introducidos en una disolución conductora de la electricidad o electrolito que produce una reacción química en los metales que intercambian electrones entre el ánodo (polo negativo) y el cátodo (polo positivo).</w:t>
      </w:r>
    </w:p>
    <w:p w:rsidR="00C16C57" w:rsidRDefault="00C16C57" w:rsidP="00C16C57">
      <w:pPr>
        <w:jc w:val="center"/>
      </w:pPr>
      <w:r w:rsidRPr="000D37C8">
        <w:rPr>
          <w:noProof/>
          <w:lang w:eastAsia="es-ES"/>
        </w:rPr>
        <w:drawing>
          <wp:inline distT="0" distB="0" distL="0" distR="0" wp14:anchorId="617CB4C0" wp14:editId="082F1FB1">
            <wp:extent cx="2833200" cy="2354400"/>
            <wp:effectExtent l="0" t="0" r="5715" b="8255"/>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3200" cy="2354400"/>
                    </a:xfrm>
                    <a:prstGeom prst="rect">
                      <a:avLst/>
                    </a:prstGeom>
                    <a:noFill/>
                    <a:ln>
                      <a:noFill/>
                    </a:ln>
                  </pic:spPr>
                </pic:pic>
              </a:graphicData>
            </a:graphic>
          </wp:inline>
        </w:drawing>
      </w:r>
    </w:p>
    <w:p w:rsidR="00C16C57" w:rsidRDefault="00C16C57" w:rsidP="00C16C57">
      <w:r>
        <w:t>Pero solo cuando, por ejemplo, las pilas se introducen en una linterna y, al encenderla, se cierra el circuito, la electricidad comienza a circular.</w:t>
      </w:r>
    </w:p>
    <w:p w:rsidR="00C16C57" w:rsidRDefault="00C16C57" w:rsidP="00C16C57">
      <w:r>
        <w:t>El ánodo que se encuentra en el centro de las pilas se oxida y produce una liberación de electrones que son arrastrados a través del circuito por el cátodo. Mientras los electrones se movilizan a través del circuito proveen la electricidad necesaria para que funcione el artefacto.</w:t>
      </w:r>
    </w:p>
    <w:p w:rsidR="00C16C57" w:rsidRDefault="00C16C57" w:rsidP="009C3072">
      <w:pPr>
        <w:pStyle w:val="Ttulo4"/>
      </w:pPr>
      <w:r>
        <w:lastRenderedPageBreak/>
        <w:t>¿Qué es una batería?</w:t>
      </w:r>
    </w:p>
    <w:p w:rsidR="00C16C57" w:rsidRDefault="00C16C57" w:rsidP="00C16C57">
      <w:r>
        <w:t>Cuando el “voltaje” (diferencia de potencial) que produce una pila no es suficiente para una aplicación determinada se conectan dos o más pilas, una a continuación de la otra para que sumen sus voltajes (formalmente se dice que se las conecta en serie).</w:t>
      </w:r>
    </w:p>
    <w:p w:rsidR="00C16C57" w:rsidRDefault="00C16C57" w:rsidP="00C16C57">
      <w:r>
        <w:t>Las pilas más comunes producen 1,5V, por lo que las baterías que se construyen con ellas suelen presentar un múltiplo de esa cantidad, típicamente 6, 9, 12 y 24V.</w:t>
      </w:r>
    </w:p>
    <w:p w:rsidR="00C16C57" w:rsidRDefault="00C16C57" w:rsidP="009C3072">
      <w:pPr>
        <w:pStyle w:val="Ttulo4"/>
      </w:pPr>
      <w:r>
        <w:t>¿Son buenos o malos conductores?</w:t>
      </w:r>
    </w:p>
    <w:p w:rsidR="00C16C57" w:rsidRDefault="00C16C57" w:rsidP="00C16C57">
      <w:r>
        <w:t>En esta actividad los estudiantes realizarán un circuito eléctrico simple, verificarán su correcto funcionamiento y luego lo utilizarán para determinar si diferentes materiales son buenos o malos conductores.</w:t>
      </w:r>
    </w:p>
    <w:p w:rsidR="00C16C57" w:rsidRDefault="00C16C57" w:rsidP="00C16C57">
      <w:r>
        <w:t>Se espera que los estudiantes, antes del desarrollo de la experimentación, puedan conjeturar cuál será el resultado en cada caso.</w:t>
      </w:r>
    </w:p>
    <w:p w:rsidR="00C16C57" w:rsidRPr="00C16C57" w:rsidRDefault="00EA0360" w:rsidP="00EA0360">
      <w:pPr>
        <w:pStyle w:val="Prrafodelista"/>
        <w:numPr>
          <w:ilvl w:val="0"/>
          <w:numId w:val="15"/>
        </w:numPr>
        <w:spacing w:after="120"/>
        <w:ind w:left="714" w:hanging="357"/>
        <w:contextualSpacing w:val="0"/>
        <w:rPr>
          <w:i/>
          <w:iCs/>
        </w:rPr>
      </w:pPr>
      <w:r w:rsidRPr="000D37C8">
        <w:rPr>
          <w:noProof/>
          <w:lang w:eastAsia="es-ES"/>
        </w:rPr>
        <w:drawing>
          <wp:anchor distT="0" distB="0" distL="114300" distR="114300" simplePos="0" relativeHeight="251663360" behindDoc="0" locked="0" layoutInCell="1" allowOverlap="1" wp14:anchorId="30E73BEA">
            <wp:simplePos x="0" y="0"/>
            <wp:positionH relativeFrom="margin">
              <wp:align>right</wp:align>
            </wp:positionH>
            <wp:positionV relativeFrom="paragraph">
              <wp:posOffset>2204720</wp:posOffset>
            </wp:positionV>
            <wp:extent cx="1411200" cy="1173600"/>
            <wp:effectExtent l="19050" t="19050" r="17780" b="26670"/>
            <wp:wrapSquare wrapText="lef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rcuito simple.jpg"/>
                    <pic:cNvPicPr/>
                  </pic:nvPicPr>
                  <pic:blipFill rotWithShape="1">
                    <a:blip r:embed="rId17">
                      <a:extLst>
                        <a:ext uri="{BEBA8EAE-BF5A-486C-A8C5-ECC9F3942E4B}">
                          <a14:imgProps xmlns:a14="http://schemas.microsoft.com/office/drawing/2010/main">
                            <a14:imgLayer r:embed="rId18">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t="3743" r="4369" b="8556"/>
                    <a:stretch/>
                  </pic:blipFill>
                  <pic:spPr bwMode="auto">
                    <a:xfrm flipH="1">
                      <a:off x="0" y="0"/>
                      <a:ext cx="1411200" cy="1173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C57" w:rsidRPr="00C16C57">
        <w:rPr>
          <w:i/>
          <w:iCs/>
        </w:rPr>
        <w:t xml:space="preserve">Luego de intercambiar opiniones en de pequeños grupos de trabajo, </w:t>
      </w:r>
      <w:r w:rsidR="00236239">
        <w:rPr>
          <w:i/>
          <w:iCs/>
        </w:rPr>
        <w:t>agreguen una pestaña a su archivo de Excel y compongan una tabla similar a la que se muestra</w:t>
      </w:r>
      <w:proofErr w:type="gramStart"/>
      <w:r w:rsidR="00236239">
        <w:rPr>
          <w:i/>
          <w:iCs/>
        </w:rPr>
        <w:t xml:space="preserve">, </w:t>
      </w:r>
      <w:r w:rsidR="00C16C57" w:rsidRPr="00C16C57">
        <w:rPr>
          <w:i/>
          <w:iCs/>
        </w:rPr>
        <w:t>,</w:t>
      </w:r>
      <w:proofErr w:type="gramEnd"/>
      <w:r w:rsidR="00C16C57" w:rsidRPr="00C16C57">
        <w:rPr>
          <w:i/>
          <w:iCs/>
        </w:rPr>
        <w:t xml:space="preserve"> marcando con una cruz en el espacio correspondiente, si los materiales indicados son buenos o malos conductores de electricidad.</w:t>
      </w:r>
    </w:p>
    <w:tbl>
      <w:tblPr>
        <w:tblStyle w:val="Tablaconcuadrcula4-nfasis1"/>
        <w:tblW w:w="0" w:type="auto"/>
        <w:tblInd w:w="704" w:type="dxa"/>
        <w:tblLayout w:type="fixed"/>
        <w:tblLook w:val="04A0" w:firstRow="1" w:lastRow="0" w:firstColumn="1" w:lastColumn="0" w:noHBand="0" w:noVBand="1"/>
      </w:tblPr>
      <w:tblGrid>
        <w:gridCol w:w="2211"/>
        <w:gridCol w:w="908"/>
        <w:gridCol w:w="992"/>
        <w:gridCol w:w="992"/>
        <w:gridCol w:w="992"/>
      </w:tblGrid>
      <w:tr w:rsidR="00C16C57" w:rsidRPr="000D37C8" w:rsidTr="004529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1" w:type="dxa"/>
          </w:tcPr>
          <w:p w:rsidR="00C16C57" w:rsidRPr="000D37C8" w:rsidRDefault="00C16C57" w:rsidP="004F4E14">
            <w:pPr>
              <w:jc w:val="center"/>
              <w:rPr>
                <w:sz w:val="22"/>
                <w:lang w:val="es-AR"/>
              </w:rPr>
            </w:pPr>
            <w:r w:rsidRPr="000D37C8">
              <w:rPr>
                <w:sz w:val="22"/>
                <w:lang w:val="es-AR"/>
              </w:rPr>
              <w:t>MATERIAL</w:t>
            </w:r>
          </w:p>
        </w:tc>
        <w:tc>
          <w:tcPr>
            <w:tcW w:w="1900" w:type="dxa"/>
            <w:gridSpan w:val="2"/>
          </w:tcPr>
          <w:p w:rsidR="00C16C57" w:rsidRPr="000D37C8" w:rsidRDefault="00C16C57" w:rsidP="004F4E14">
            <w:pPr>
              <w:jc w:val="center"/>
              <w:cnfStyle w:val="100000000000" w:firstRow="1" w:lastRow="0" w:firstColumn="0" w:lastColumn="0" w:oddVBand="0" w:evenVBand="0" w:oddHBand="0" w:evenHBand="0" w:firstRowFirstColumn="0" w:firstRowLastColumn="0" w:lastRowFirstColumn="0" w:lastRowLastColumn="0"/>
              <w:rPr>
                <w:i/>
                <w:sz w:val="22"/>
                <w:lang w:val="es-AR"/>
              </w:rPr>
            </w:pPr>
            <w:r w:rsidRPr="000D37C8">
              <w:rPr>
                <w:i/>
                <w:sz w:val="22"/>
                <w:lang w:val="es-AR"/>
              </w:rPr>
              <w:t>¿Es conductor?</w:t>
            </w:r>
            <w:r w:rsidRPr="000D37C8">
              <w:rPr>
                <w:i/>
                <w:sz w:val="22"/>
                <w:lang w:val="es-AR"/>
              </w:rPr>
              <w:br/>
              <w:t>(</w:t>
            </w:r>
            <w:proofErr w:type="spellStart"/>
            <w:r w:rsidRPr="000D37C8">
              <w:rPr>
                <w:i/>
                <w:sz w:val="22"/>
                <w:lang w:val="es-AR"/>
              </w:rPr>
              <w:t>Hipótesis</w:t>
            </w:r>
            <w:proofErr w:type="spellEnd"/>
            <w:r w:rsidRPr="000D37C8">
              <w:rPr>
                <w:i/>
                <w:sz w:val="22"/>
                <w:lang w:val="es-AR"/>
              </w:rPr>
              <w:t>)</w:t>
            </w:r>
          </w:p>
        </w:tc>
        <w:tc>
          <w:tcPr>
            <w:tcW w:w="1984" w:type="dxa"/>
            <w:gridSpan w:val="2"/>
          </w:tcPr>
          <w:p w:rsidR="00C16C57" w:rsidRPr="000D37C8" w:rsidRDefault="00C16C57" w:rsidP="004F4E14">
            <w:pPr>
              <w:jc w:val="center"/>
              <w:cnfStyle w:val="100000000000" w:firstRow="1" w:lastRow="0" w:firstColumn="0" w:lastColumn="0" w:oddVBand="0" w:evenVBand="0" w:oddHBand="0" w:evenHBand="0" w:firstRowFirstColumn="0" w:firstRowLastColumn="0" w:lastRowFirstColumn="0" w:lastRowLastColumn="0"/>
              <w:rPr>
                <w:i/>
                <w:sz w:val="22"/>
                <w:lang w:val="es-AR"/>
              </w:rPr>
            </w:pPr>
            <w:r w:rsidRPr="000D37C8">
              <w:rPr>
                <w:i/>
                <w:sz w:val="22"/>
                <w:lang w:val="es-AR"/>
              </w:rPr>
              <w:t>¿Es conductor?</w:t>
            </w:r>
            <w:r w:rsidRPr="000D37C8">
              <w:rPr>
                <w:i/>
                <w:sz w:val="22"/>
                <w:lang w:val="es-AR"/>
              </w:rPr>
              <w:br/>
              <w:t>(Conclusión)</w:t>
            </w:r>
          </w:p>
        </w:tc>
      </w:tr>
      <w:tr w:rsidR="00C16C57" w:rsidRPr="00C16C57" w:rsidTr="00452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shd w:val="clear" w:color="auto" w:fill="auto"/>
          </w:tcPr>
          <w:p w:rsidR="00C16C57" w:rsidRPr="00C16C57" w:rsidRDefault="00C16C57" w:rsidP="004F4E14">
            <w:pPr>
              <w:rPr>
                <w:b w:val="0"/>
                <w:sz w:val="22"/>
                <w:lang w:val="es-AR"/>
              </w:rPr>
            </w:pPr>
          </w:p>
        </w:tc>
        <w:tc>
          <w:tcPr>
            <w:tcW w:w="908" w:type="dxa"/>
          </w:tcPr>
          <w:p w:rsidR="00C16C57" w:rsidRPr="00C16C57" w:rsidRDefault="00C16C57" w:rsidP="004F4E14">
            <w:pPr>
              <w:jc w:val="center"/>
              <w:cnfStyle w:val="000000100000" w:firstRow="0" w:lastRow="0" w:firstColumn="0" w:lastColumn="0" w:oddVBand="0" w:evenVBand="0" w:oddHBand="1" w:evenHBand="0" w:firstRowFirstColumn="0" w:firstRowLastColumn="0" w:lastRowFirstColumn="0" w:lastRowLastColumn="0"/>
              <w:rPr>
                <w:bCs/>
                <w:i/>
                <w:sz w:val="22"/>
                <w:lang w:val="es-AR"/>
              </w:rPr>
            </w:pPr>
            <w:r w:rsidRPr="00C16C57">
              <w:rPr>
                <w:bCs/>
                <w:i/>
                <w:sz w:val="22"/>
                <w:lang w:val="es-AR"/>
              </w:rPr>
              <w:t>SI</w:t>
            </w:r>
          </w:p>
        </w:tc>
        <w:tc>
          <w:tcPr>
            <w:tcW w:w="992" w:type="dxa"/>
          </w:tcPr>
          <w:p w:rsidR="00C16C57" w:rsidRPr="00C16C57" w:rsidRDefault="00C16C57" w:rsidP="004F4E14">
            <w:pPr>
              <w:jc w:val="center"/>
              <w:cnfStyle w:val="000000100000" w:firstRow="0" w:lastRow="0" w:firstColumn="0" w:lastColumn="0" w:oddVBand="0" w:evenVBand="0" w:oddHBand="1" w:evenHBand="0" w:firstRowFirstColumn="0" w:firstRowLastColumn="0" w:lastRowFirstColumn="0" w:lastRowLastColumn="0"/>
              <w:rPr>
                <w:bCs/>
                <w:sz w:val="22"/>
                <w:lang w:val="es-AR"/>
              </w:rPr>
            </w:pPr>
            <w:r w:rsidRPr="00C16C57">
              <w:rPr>
                <w:bCs/>
                <w:sz w:val="22"/>
                <w:lang w:val="es-AR"/>
              </w:rPr>
              <w:t>NO</w:t>
            </w:r>
          </w:p>
        </w:tc>
        <w:tc>
          <w:tcPr>
            <w:tcW w:w="992" w:type="dxa"/>
          </w:tcPr>
          <w:p w:rsidR="00C16C57" w:rsidRPr="00C16C57" w:rsidRDefault="00C16C57" w:rsidP="004F4E14">
            <w:pPr>
              <w:jc w:val="center"/>
              <w:cnfStyle w:val="000000100000" w:firstRow="0" w:lastRow="0" w:firstColumn="0" w:lastColumn="0" w:oddVBand="0" w:evenVBand="0" w:oddHBand="1" w:evenHBand="0" w:firstRowFirstColumn="0" w:firstRowLastColumn="0" w:lastRowFirstColumn="0" w:lastRowLastColumn="0"/>
              <w:rPr>
                <w:bCs/>
                <w:sz w:val="22"/>
                <w:lang w:val="es-AR"/>
              </w:rPr>
            </w:pPr>
            <w:r w:rsidRPr="00C16C57">
              <w:rPr>
                <w:bCs/>
                <w:sz w:val="22"/>
                <w:lang w:val="es-AR"/>
              </w:rPr>
              <w:t>SI</w:t>
            </w:r>
          </w:p>
        </w:tc>
        <w:tc>
          <w:tcPr>
            <w:tcW w:w="992" w:type="dxa"/>
          </w:tcPr>
          <w:p w:rsidR="00C16C57" w:rsidRPr="00C16C57" w:rsidRDefault="00C16C57" w:rsidP="004F4E14">
            <w:pPr>
              <w:jc w:val="center"/>
              <w:cnfStyle w:val="000000100000" w:firstRow="0" w:lastRow="0" w:firstColumn="0" w:lastColumn="0" w:oddVBand="0" w:evenVBand="0" w:oddHBand="1" w:evenHBand="0" w:firstRowFirstColumn="0" w:firstRowLastColumn="0" w:lastRowFirstColumn="0" w:lastRowLastColumn="0"/>
              <w:rPr>
                <w:bCs/>
                <w:sz w:val="22"/>
                <w:lang w:val="es-AR"/>
              </w:rPr>
            </w:pPr>
            <w:r w:rsidRPr="00C16C57">
              <w:rPr>
                <w:bCs/>
                <w:sz w:val="22"/>
                <w:lang w:val="es-AR"/>
              </w:rPr>
              <w:t>NO</w:t>
            </w:r>
          </w:p>
        </w:tc>
      </w:tr>
      <w:tr w:rsidR="00C16C57" w:rsidRPr="00C16C57" w:rsidTr="004529A6">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C16C57" w:rsidP="00EF0F8C">
            <w:pPr>
              <w:spacing w:before="0"/>
              <w:rPr>
                <w:b w:val="0"/>
                <w:bCs w:val="0"/>
                <w:sz w:val="22"/>
                <w:lang w:val="es-AR"/>
              </w:rPr>
            </w:pPr>
            <w:r w:rsidRPr="00C16C57">
              <w:rPr>
                <w:b w:val="0"/>
                <w:bCs w:val="0"/>
                <w:sz w:val="22"/>
                <w:lang w:val="es-AR"/>
              </w:rPr>
              <w:t>Vidrio</w:t>
            </w:r>
          </w:p>
        </w:tc>
        <w:tc>
          <w:tcPr>
            <w:tcW w:w="908"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r>
      <w:tr w:rsidR="00C16C57" w:rsidRPr="00C16C57" w:rsidTr="00452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C16C57" w:rsidP="00EF0F8C">
            <w:pPr>
              <w:spacing w:before="0"/>
              <w:rPr>
                <w:b w:val="0"/>
                <w:bCs w:val="0"/>
                <w:sz w:val="22"/>
                <w:lang w:val="es-AR"/>
              </w:rPr>
            </w:pPr>
            <w:r w:rsidRPr="00C16C57">
              <w:rPr>
                <w:b w:val="0"/>
                <w:bCs w:val="0"/>
                <w:sz w:val="22"/>
                <w:lang w:val="es-AR"/>
              </w:rPr>
              <w:t>Madera</w:t>
            </w:r>
          </w:p>
        </w:tc>
        <w:tc>
          <w:tcPr>
            <w:tcW w:w="908"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r>
      <w:tr w:rsidR="00C16C57" w:rsidRPr="00C16C57" w:rsidTr="004529A6">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C16C57" w:rsidP="00EF0F8C">
            <w:pPr>
              <w:spacing w:before="0"/>
              <w:rPr>
                <w:b w:val="0"/>
                <w:bCs w:val="0"/>
                <w:sz w:val="22"/>
                <w:lang w:val="es-AR"/>
              </w:rPr>
            </w:pPr>
            <w:r w:rsidRPr="00C16C57">
              <w:rPr>
                <w:b w:val="0"/>
                <w:bCs w:val="0"/>
                <w:sz w:val="22"/>
                <w:lang w:val="es-AR"/>
              </w:rPr>
              <w:t>Cobre</w:t>
            </w:r>
          </w:p>
        </w:tc>
        <w:tc>
          <w:tcPr>
            <w:tcW w:w="908"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r>
      <w:tr w:rsidR="00C16C57" w:rsidRPr="00C16C57" w:rsidTr="00452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C16C57" w:rsidP="00EF0F8C">
            <w:pPr>
              <w:spacing w:before="0"/>
              <w:rPr>
                <w:b w:val="0"/>
                <w:bCs w:val="0"/>
                <w:sz w:val="22"/>
                <w:lang w:val="es-AR"/>
              </w:rPr>
            </w:pPr>
            <w:r w:rsidRPr="00C16C57">
              <w:rPr>
                <w:b w:val="0"/>
                <w:bCs w:val="0"/>
                <w:sz w:val="22"/>
                <w:lang w:val="es-AR"/>
              </w:rPr>
              <w:t>Acrílico</w:t>
            </w:r>
          </w:p>
        </w:tc>
        <w:tc>
          <w:tcPr>
            <w:tcW w:w="908"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r>
      <w:tr w:rsidR="00C16C57" w:rsidRPr="00C16C57" w:rsidTr="004529A6">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C16C57" w:rsidP="00EF0F8C">
            <w:pPr>
              <w:spacing w:before="0"/>
              <w:rPr>
                <w:b w:val="0"/>
                <w:bCs w:val="0"/>
                <w:sz w:val="22"/>
                <w:lang w:val="es-AR"/>
              </w:rPr>
            </w:pPr>
            <w:r w:rsidRPr="00C16C57">
              <w:rPr>
                <w:b w:val="0"/>
                <w:bCs w:val="0"/>
                <w:sz w:val="22"/>
                <w:lang w:val="es-AR"/>
              </w:rPr>
              <w:t>Cuero</w:t>
            </w:r>
          </w:p>
        </w:tc>
        <w:tc>
          <w:tcPr>
            <w:tcW w:w="908"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r>
      <w:tr w:rsidR="00C16C57" w:rsidRPr="00C16C57" w:rsidTr="00452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C16C57" w:rsidP="00EF0F8C">
            <w:pPr>
              <w:spacing w:before="0"/>
              <w:rPr>
                <w:b w:val="0"/>
                <w:bCs w:val="0"/>
                <w:sz w:val="22"/>
                <w:lang w:val="es-AR"/>
              </w:rPr>
            </w:pPr>
            <w:r w:rsidRPr="00C16C57">
              <w:rPr>
                <w:b w:val="0"/>
                <w:bCs w:val="0"/>
                <w:sz w:val="22"/>
                <w:lang w:val="es-AR"/>
              </w:rPr>
              <w:t>Plástico</w:t>
            </w:r>
          </w:p>
        </w:tc>
        <w:tc>
          <w:tcPr>
            <w:tcW w:w="908"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r>
      <w:tr w:rsidR="00C16C57" w:rsidRPr="00C16C57" w:rsidTr="004529A6">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C16C57" w:rsidP="00EF0F8C">
            <w:pPr>
              <w:spacing w:before="0"/>
              <w:rPr>
                <w:b w:val="0"/>
                <w:bCs w:val="0"/>
                <w:sz w:val="22"/>
                <w:lang w:val="es-AR"/>
              </w:rPr>
            </w:pPr>
            <w:r w:rsidRPr="00C16C57">
              <w:rPr>
                <w:b w:val="0"/>
                <w:bCs w:val="0"/>
                <w:sz w:val="22"/>
                <w:lang w:val="es-AR"/>
              </w:rPr>
              <w:t>Hierro</w:t>
            </w:r>
          </w:p>
        </w:tc>
        <w:tc>
          <w:tcPr>
            <w:tcW w:w="908"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r>
      <w:tr w:rsidR="00C16C57" w:rsidRPr="00C16C57" w:rsidTr="00452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C16C57" w:rsidP="00EF0F8C">
            <w:pPr>
              <w:spacing w:before="0"/>
              <w:rPr>
                <w:b w:val="0"/>
                <w:bCs w:val="0"/>
                <w:sz w:val="22"/>
                <w:lang w:val="es-AR"/>
              </w:rPr>
            </w:pPr>
            <w:r w:rsidRPr="00C16C57">
              <w:rPr>
                <w:b w:val="0"/>
                <w:bCs w:val="0"/>
                <w:sz w:val="22"/>
                <w:lang w:val="es-AR"/>
              </w:rPr>
              <w:t>Aluminio</w:t>
            </w:r>
          </w:p>
        </w:tc>
        <w:tc>
          <w:tcPr>
            <w:tcW w:w="908"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r>
      <w:tr w:rsidR="00C16C57" w:rsidRPr="00C16C57" w:rsidTr="004529A6">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C16C57" w:rsidP="00EF0F8C">
            <w:pPr>
              <w:spacing w:before="0"/>
              <w:rPr>
                <w:b w:val="0"/>
                <w:bCs w:val="0"/>
                <w:sz w:val="22"/>
                <w:lang w:val="es-AR"/>
              </w:rPr>
            </w:pPr>
            <w:r w:rsidRPr="00C16C57">
              <w:rPr>
                <w:b w:val="0"/>
                <w:bCs w:val="0"/>
                <w:sz w:val="22"/>
                <w:lang w:val="es-AR"/>
              </w:rPr>
              <w:t>Cartón</w:t>
            </w:r>
          </w:p>
        </w:tc>
        <w:tc>
          <w:tcPr>
            <w:tcW w:w="908"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r>
      <w:tr w:rsidR="00C16C57" w:rsidRPr="00C16C57" w:rsidTr="00452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EA0360" w:rsidP="00EF0F8C">
            <w:pPr>
              <w:spacing w:before="0"/>
              <w:rPr>
                <w:b w:val="0"/>
                <w:bCs w:val="0"/>
                <w:sz w:val="22"/>
                <w:lang w:val="es-AR"/>
              </w:rPr>
            </w:pPr>
            <w:r w:rsidRPr="00C16C57">
              <w:rPr>
                <w:b w:val="0"/>
                <w:bCs w:val="0"/>
                <w:sz w:val="22"/>
                <w:lang w:val="es-AR"/>
              </w:rPr>
              <w:t>Acero inoxidable</w:t>
            </w:r>
          </w:p>
        </w:tc>
        <w:tc>
          <w:tcPr>
            <w:tcW w:w="908"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r>
      <w:tr w:rsidR="00C16C57" w:rsidRPr="00C16C57" w:rsidTr="004529A6">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EA0360" w:rsidP="00EF0F8C">
            <w:pPr>
              <w:spacing w:before="0"/>
              <w:rPr>
                <w:b w:val="0"/>
                <w:bCs w:val="0"/>
                <w:sz w:val="22"/>
                <w:lang w:val="es-AR"/>
              </w:rPr>
            </w:pPr>
            <w:r w:rsidRPr="00C16C57">
              <w:rPr>
                <w:b w:val="0"/>
                <w:bCs w:val="0"/>
                <w:sz w:val="22"/>
                <w:lang w:val="es-AR"/>
              </w:rPr>
              <w:t>Teflón</w:t>
            </w:r>
          </w:p>
        </w:tc>
        <w:tc>
          <w:tcPr>
            <w:tcW w:w="908"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r>
      <w:tr w:rsidR="00C16C57" w:rsidRPr="00C16C57" w:rsidTr="00452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EA0360" w:rsidP="00EF0F8C">
            <w:pPr>
              <w:spacing w:before="0"/>
              <w:rPr>
                <w:b w:val="0"/>
                <w:bCs w:val="0"/>
                <w:sz w:val="22"/>
                <w:lang w:val="es-AR"/>
              </w:rPr>
            </w:pPr>
            <w:r w:rsidRPr="00C16C57">
              <w:rPr>
                <w:b w:val="0"/>
                <w:bCs w:val="0"/>
                <w:sz w:val="22"/>
                <w:lang w:val="es-AR"/>
              </w:rPr>
              <w:t>Telgopor</w:t>
            </w:r>
          </w:p>
        </w:tc>
        <w:tc>
          <w:tcPr>
            <w:tcW w:w="908"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r>
      <w:tr w:rsidR="00C16C57" w:rsidRPr="00C16C57" w:rsidTr="004529A6">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EA0360" w:rsidP="00EF0F8C">
            <w:pPr>
              <w:spacing w:before="0"/>
              <w:rPr>
                <w:b w:val="0"/>
                <w:bCs w:val="0"/>
                <w:sz w:val="22"/>
                <w:lang w:val="es-AR"/>
              </w:rPr>
            </w:pPr>
            <w:r w:rsidRPr="00C16C57">
              <w:rPr>
                <w:b w:val="0"/>
                <w:bCs w:val="0"/>
                <w:sz w:val="22"/>
                <w:lang w:val="es-AR"/>
              </w:rPr>
              <w:t>Mármol</w:t>
            </w:r>
          </w:p>
        </w:tc>
        <w:tc>
          <w:tcPr>
            <w:tcW w:w="908"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r>
      <w:tr w:rsidR="00C16C57" w:rsidRPr="00C16C57" w:rsidTr="00452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EA0360" w:rsidP="00EF0F8C">
            <w:pPr>
              <w:spacing w:before="0"/>
              <w:rPr>
                <w:b w:val="0"/>
                <w:bCs w:val="0"/>
                <w:sz w:val="22"/>
                <w:lang w:val="es-AR"/>
              </w:rPr>
            </w:pPr>
            <w:r w:rsidRPr="00C16C57">
              <w:rPr>
                <w:b w:val="0"/>
                <w:bCs w:val="0"/>
                <w:sz w:val="22"/>
                <w:lang w:val="es-AR"/>
              </w:rPr>
              <w:t>Goma</w:t>
            </w:r>
          </w:p>
        </w:tc>
        <w:tc>
          <w:tcPr>
            <w:tcW w:w="908"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r>
      <w:tr w:rsidR="00C16C57" w:rsidRPr="00C16C57" w:rsidTr="004529A6">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EA0360" w:rsidP="00EF0F8C">
            <w:pPr>
              <w:spacing w:before="0"/>
              <w:rPr>
                <w:b w:val="0"/>
                <w:bCs w:val="0"/>
                <w:sz w:val="22"/>
                <w:lang w:val="es-AR"/>
              </w:rPr>
            </w:pPr>
            <w:r w:rsidRPr="00C16C57">
              <w:rPr>
                <w:b w:val="0"/>
                <w:bCs w:val="0"/>
                <w:sz w:val="22"/>
                <w:lang w:val="es-AR"/>
              </w:rPr>
              <w:t>Bronce</w:t>
            </w:r>
          </w:p>
        </w:tc>
        <w:tc>
          <w:tcPr>
            <w:tcW w:w="908"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000000" w:firstRow="0" w:lastRow="0" w:firstColumn="0" w:lastColumn="0" w:oddVBand="0" w:evenVBand="0" w:oddHBand="0" w:evenHBand="0" w:firstRowFirstColumn="0" w:firstRowLastColumn="0" w:lastRowFirstColumn="0" w:lastRowLastColumn="0"/>
              <w:rPr>
                <w:sz w:val="22"/>
                <w:lang w:val="es-AR"/>
              </w:rPr>
            </w:pPr>
          </w:p>
        </w:tc>
      </w:tr>
      <w:tr w:rsidR="00C16C57" w:rsidRPr="00C16C57" w:rsidTr="00452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rsidR="00C16C57" w:rsidRPr="00C16C57" w:rsidRDefault="00EA0360" w:rsidP="00EF0F8C">
            <w:pPr>
              <w:spacing w:before="0"/>
              <w:rPr>
                <w:b w:val="0"/>
                <w:bCs w:val="0"/>
                <w:sz w:val="22"/>
                <w:lang w:val="es-AR"/>
              </w:rPr>
            </w:pPr>
            <w:r w:rsidRPr="00C16C57">
              <w:rPr>
                <w:b w:val="0"/>
                <w:bCs w:val="0"/>
                <w:sz w:val="22"/>
                <w:lang w:val="es-AR"/>
              </w:rPr>
              <w:t>Papel</w:t>
            </w:r>
          </w:p>
        </w:tc>
        <w:tc>
          <w:tcPr>
            <w:tcW w:w="908"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i/>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c>
          <w:tcPr>
            <w:tcW w:w="992" w:type="dxa"/>
          </w:tcPr>
          <w:p w:rsidR="00C16C57" w:rsidRPr="00C16C57" w:rsidRDefault="00C16C57" w:rsidP="00EF0F8C">
            <w:pPr>
              <w:spacing w:before="0"/>
              <w:cnfStyle w:val="000000100000" w:firstRow="0" w:lastRow="0" w:firstColumn="0" w:lastColumn="0" w:oddVBand="0" w:evenVBand="0" w:oddHBand="1" w:evenHBand="0" w:firstRowFirstColumn="0" w:firstRowLastColumn="0" w:lastRowFirstColumn="0" w:lastRowLastColumn="0"/>
              <w:rPr>
                <w:sz w:val="22"/>
                <w:lang w:val="es-AR"/>
              </w:rPr>
            </w:pPr>
          </w:p>
        </w:tc>
      </w:tr>
    </w:tbl>
    <w:p w:rsidR="00C16C57" w:rsidRDefault="00C16C57" w:rsidP="004529A6">
      <w:pPr>
        <w:pStyle w:val="Prrafodelista"/>
        <w:numPr>
          <w:ilvl w:val="0"/>
          <w:numId w:val="15"/>
        </w:numPr>
      </w:pPr>
      <w:r w:rsidRPr="00C16C57">
        <w:t>A continuación, los estudiantes deberán verificar sus suposiciones mediante la experimentación, empleando un circuito eléctrico simple confeccionado con una pila, una lamparita y conductores.</w:t>
      </w:r>
    </w:p>
    <w:p w:rsidR="00C16C57" w:rsidRDefault="00C16C57" w:rsidP="00EF0F8C">
      <w:pPr>
        <w:ind w:left="709"/>
      </w:pPr>
      <w:r w:rsidRPr="00C16C57">
        <w:t>Al cerrar el circuito interponiendo diferentes objetos construidos con los materiales indicados en la tabla, los alumnos/as podrán determinar si son conductores, a partir del encendido o no de la lamparita.</w:t>
      </w:r>
    </w:p>
    <w:p w:rsidR="00236239" w:rsidRDefault="00EF0F8C" w:rsidP="00EF0F8C">
      <w:pPr>
        <w:pStyle w:val="Prrafodelista"/>
        <w:numPr>
          <w:ilvl w:val="0"/>
          <w:numId w:val="15"/>
        </w:numPr>
      </w:pPr>
      <w:r w:rsidRPr="00EF0F8C">
        <w:t>Seguidamente, completarán la tabla anterior en base a las conclusiones obtenidas</w:t>
      </w:r>
      <w:r w:rsidR="00236239">
        <w:t>.</w:t>
      </w:r>
    </w:p>
    <w:p w:rsidR="00EF0F8C" w:rsidRPr="00C16C57" w:rsidRDefault="00236239" w:rsidP="00EA0360">
      <w:pPr>
        <w:pStyle w:val="Prrafodelista"/>
        <w:numPr>
          <w:ilvl w:val="0"/>
          <w:numId w:val="15"/>
        </w:numPr>
        <w:ind w:left="714" w:hanging="357"/>
        <w:contextualSpacing w:val="0"/>
      </w:pPr>
      <w:r>
        <w:t xml:space="preserve">Finalmente, deberán utilizar fórmulas en la planilla para encontrar el % de suposiciones correctas y expresar en un gráfico circular (de torta) qué proporción de los materiales del listado resultaron buenos conductores y qué parte no. </w:t>
      </w:r>
    </w:p>
    <w:p w:rsidR="00EF0F8C" w:rsidRDefault="00EF0F8C" w:rsidP="009C3072">
      <w:pPr>
        <w:pStyle w:val="Ttulo3"/>
      </w:pPr>
      <w:r>
        <w:lastRenderedPageBreak/>
        <w:t>Momento 4: Fabricando mi propia pila</w:t>
      </w:r>
    </w:p>
    <w:p w:rsidR="00EF0F8C" w:rsidRDefault="00EF0F8C" w:rsidP="00EF0F8C">
      <w:r>
        <w:t xml:space="preserve">Hay muchos tipos de baterías, pero el concepto básico de cómo funcionan es el mismo. Cuando un dispositivo está conectado a una batería, se desarrolla una reacción electroquímica que produce una energía eléctrica. </w:t>
      </w:r>
    </w:p>
    <w:p w:rsidR="00EF0F8C" w:rsidRDefault="00EF0F8C" w:rsidP="00EF0F8C">
      <w:r>
        <w:t>En 1799, el físico italiano Alessandro Volta creó la primera batería apilando capas alternas de cinc, cartón o tela empapados en salmuera y plata. Esta disposición, llamada pila voltaica, no fue el primer dispositivo para crear electricidad, pero fue la primera que pudo producir una corriente estable y duradera.</w:t>
      </w:r>
    </w:p>
    <w:p w:rsidR="00EF0F8C" w:rsidRDefault="00EF0F8C" w:rsidP="00EF0F8C">
      <w:r>
        <w:t>En esta actividad los estudiantes medirán la electricidad producida por cuatro tipos diferentes de pilas y una batería casera.</w:t>
      </w:r>
    </w:p>
    <w:p w:rsidR="00EF0F8C" w:rsidRDefault="00EF0F8C" w:rsidP="00EF0F8C">
      <w:r>
        <w:t xml:space="preserve">Se anticipará a los estudiantes las descripciones generales de las baterías caseras que desarrollarán. </w:t>
      </w:r>
    </w:p>
    <w:p w:rsidR="00EF0F8C" w:rsidRDefault="00EF0F8C" w:rsidP="00EF0F8C">
      <w:r>
        <w:t xml:space="preserve">Mientras los/as alumnos/as realizando la actividad se les sugerirá que vayan completando la siguiente tabla con los voltajes obtenidos al medir con el dispositivo </w:t>
      </w:r>
      <w:proofErr w:type="spellStart"/>
      <w:r>
        <w:t>Labdisc</w:t>
      </w:r>
      <w:proofErr w:type="spellEnd"/>
      <w:r>
        <w:t xml:space="preserve"> cada uno de los dispositivos desarrollados.</w:t>
      </w:r>
    </w:p>
    <w:p w:rsidR="00EF0F8C" w:rsidRDefault="00EF0F8C" w:rsidP="00EF0F8C"/>
    <w:tbl>
      <w:tblPr>
        <w:tblStyle w:val="Tablaconcuadrcula4-nfasis1"/>
        <w:tblW w:w="0" w:type="auto"/>
        <w:jc w:val="center"/>
        <w:tblLook w:val="04A0" w:firstRow="1" w:lastRow="0" w:firstColumn="1" w:lastColumn="0" w:noHBand="0" w:noVBand="1"/>
      </w:tblPr>
      <w:tblGrid>
        <w:gridCol w:w="2263"/>
        <w:gridCol w:w="1985"/>
      </w:tblGrid>
      <w:tr w:rsidR="00EF0F8C" w:rsidTr="004F4E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EF0F8C" w:rsidRDefault="00EF0F8C" w:rsidP="004F4E14">
            <w:pPr>
              <w:jc w:val="center"/>
              <w:rPr>
                <w:sz w:val="22"/>
                <w:lang w:val="es-AR"/>
              </w:rPr>
            </w:pPr>
            <w:r>
              <w:rPr>
                <w:sz w:val="22"/>
                <w:lang w:val="es-AR"/>
              </w:rPr>
              <w:t>Modelo de pila</w:t>
            </w:r>
          </w:p>
        </w:tc>
        <w:tc>
          <w:tcPr>
            <w:tcW w:w="1985" w:type="dxa"/>
          </w:tcPr>
          <w:p w:rsidR="00EF0F8C" w:rsidRDefault="00EF0F8C" w:rsidP="004F4E14">
            <w:pPr>
              <w:jc w:val="center"/>
              <w:cnfStyle w:val="100000000000" w:firstRow="1" w:lastRow="0" w:firstColumn="0" w:lastColumn="0" w:oddVBand="0" w:evenVBand="0" w:oddHBand="0" w:evenHBand="0" w:firstRowFirstColumn="0" w:firstRowLastColumn="0" w:lastRowFirstColumn="0" w:lastRowLastColumn="0"/>
              <w:rPr>
                <w:sz w:val="22"/>
                <w:lang w:val="es-AR"/>
              </w:rPr>
            </w:pPr>
            <w:r>
              <w:rPr>
                <w:sz w:val="22"/>
                <w:lang w:val="es-AR"/>
              </w:rPr>
              <w:t>Voltaje</w:t>
            </w:r>
          </w:p>
        </w:tc>
      </w:tr>
      <w:tr w:rsidR="00EF0F8C" w:rsidRPr="00EF0F8C" w:rsidTr="004F4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EF0F8C" w:rsidRPr="00EF0F8C" w:rsidRDefault="00EF0F8C" w:rsidP="004F4E14">
            <w:pPr>
              <w:rPr>
                <w:b w:val="0"/>
                <w:bCs w:val="0"/>
                <w:sz w:val="22"/>
                <w:lang w:val="es-AR"/>
              </w:rPr>
            </w:pPr>
            <w:r w:rsidRPr="00EF0F8C">
              <w:rPr>
                <w:b w:val="0"/>
                <w:bCs w:val="0"/>
                <w:sz w:val="22"/>
                <w:lang w:val="es-AR"/>
              </w:rPr>
              <w:t>De monedas</w:t>
            </w:r>
          </w:p>
        </w:tc>
        <w:tc>
          <w:tcPr>
            <w:tcW w:w="1985" w:type="dxa"/>
          </w:tcPr>
          <w:p w:rsidR="00EF0F8C" w:rsidRPr="00EF0F8C" w:rsidRDefault="00EF0F8C" w:rsidP="004F4E14">
            <w:pPr>
              <w:cnfStyle w:val="000000100000" w:firstRow="0" w:lastRow="0" w:firstColumn="0" w:lastColumn="0" w:oddVBand="0" w:evenVBand="0" w:oddHBand="1" w:evenHBand="0" w:firstRowFirstColumn="0" w:firstRowLastColumn="0" w:lastRowFirstColumn="0" w:lastRowLastColumn="0"/>
              <w:rPr>
                <w:sz w:val="22"/>
                <w:lang w:val="es-AR"/>
              </w:rPr>
            </w:pPr>
          </w:p>
        </w:tc>
      </w:tr>
      <w:tr w:rsidR="00EF0F8C" w:rsidRPr="00EF0F8C" w:rsidTr="004F4E14">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EF0F8C" w:rsidRPr="00EF0F8C" w:rsidRDefault="00EF0F8C" w:rsidP="004F4E14">
            <w:pPr>
              <w:rPr>
                <w:b w:val="0"/>
                <w:bCs w:val="0"/>
                <w:sz w:val="22"/>
                <w:lang w:val="es-AR"/>
              </w:rPr>
            </w:pPr>
            <w:r w:rsidRPr="00EF0F8C">
              <w:rPr>
                <w:b w:val="0"/>
                <w:bCs w:val="0"/>
                <w:sz w:val="22"/>
                <w:lang w:val="es-AR"/>
              </w:rPr>
              <w:t>De gaseosa</w:t>
            </w:r>
          </w:p>
        </w:tc>
        <w:tc>
          <w:tcPr>
            <w:tcW w:w="1985" w:type="dxa"/>
          </w:tcPr>
          <w:p w:rsidR="00EF0F8C" w:rsidRPr="00EF0F8C" w:rsidRDefault="00EF0F8C" w:rsidP="004F4E14">
            <w:pPr>
              <w:cnfStyle w:val="000000000000" w:firstRow="0" w:lastRow="0" w:firstColumn="0" w:lastColumn="0" w:oddVBand="0" w:evenVBand="0" w:oddHBand="0" w:evenHBand="0" w:firstRowFirstColumn="0" w:firstRowLastColumn="0" w:lastRowFirstColumn="0" w:lastRowLastColumn="0"/>
              <w:rPr>
                <w:sz w:val="22"/>
                <w:lang w:val="es-AR"/>
              </w:rPr>
            </w:pPr>
          </w:p>
        </w:tc>
      </w:tr>
      <w:tr w:rsidR="00EF0F8C" w:rsidRPr="00EF0F8C" w:rsidTr="004F4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EF0F8C" w:rsidRPr="00EF0F8C" w:rsidRDefault="00EF0F8C" w:rsidP="004F4E14">
            <w:pPr>
              <w:rPr>
                <w:b w:val="0"/>
                <w:bCs w:val="0"/>
                <w:sz w:val="22"/>
                <w:lang w:val="es-AR"/>
              </w:rPr>
            </w:pPr>
            <w:r w:rsidRPr="00EF0F8C">
              <w:rPr>
                <w:b w:val="0"/>
                <w:bCs w:val="0"/>
                <w:sz w:val="22"/>
                <w:lang w:val="es-AR"/>
              </w:rPr>
              <w:t>De agua salada</w:t>
            </w:r>
          </w:p>
        </w:tc>
        <w:tc>
          <w:tcPr>
            <w:tcW w:w="1985" w:type="dxa"/>
          </w:tcPr>
          <w:p w:rsidR="00EF0F8C" w:rsidRPr="00EF0F8C" w:rsidRDefault="00EF0F8C" w:rsidP="004F4E14">
            <w:pPr>
              <w:cnfStyle w:val="000000100000" w:firstRow="0" w:lastRow="0" w:firstColumn="0" w:lastColumn="0" w:oddVBand="0" w:evenVBand="0" w:oddHBand="1" w:evenHBand="0" w:firstRowFirstColumn="0" w:firstRowLastColumn="0" w:lastRowFirstColumn="0" w:lastRowLastColumn="0"/>
              <w:rPr>
                <w:sz w:val="22"/>
                <w:lang w:val="es-AR"/>
              </w:rPr>
            </w:pPr>
          </w:p>
        </w:tc>
      </w:tr>
      <w:tr w:rsidR="00EF0F8C" w:rsidRPr="00EF0F8C" w:rsidTr="004F4E14">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EF0F8C" w:rsidRPr="00EF0F8C" w:rsidRDefault="00EF0F8C" w:rsidP="004F4E14">
            <w:pPr>
              <w:rPr>
                <w:b w:val="0"/>
                <w:bCs w:val="0"/>
                <w:sz w:val="22"/>
                <w:lang w:val="es-AR"/>
              </w:rPr>
            </w:pPr>
            <w:r w:rsidRPr="00EF0F8C">
              <w:rPr>
                <w:b w:val="0"/>
                <w:bCs w:val="0"/>
                <w:sz w:val="22"/>
                <w:lang w:val="es-AR"/>
              </w:rPr>
              <w:t>De limón</w:t>
            </w:r>
          </w:p>
        </w:tc>
        <w:tc>
          <w:tcPr>
            <w:tcW w:w="1985" w:type="dxa"/>
          </w:tcPr>
          <w:p w:rsidR="00EF0F8C" w:rsidRPr="00EF0F8C" w:rsidRDefault="00EF0F8C" w:rsidP="004F4E14">
            <w:pPr>
              <w:cnfStyle w:val="000000000000" w:firstRow="0" w:lastRow="0" w:firstColumn="0" w:lastColumn="0" w:oddVBand="0" w:evenVBand="0" w:oddHBand="0" w:evenHBand="0" w:firstRowFirstColumn="0" w:firstRowLastColumn="0" w:lastRowFirstColumn="0" w:lastRowLastColumn="0"/>
              <w:rPr>
                <w:sz w:val="22"/>
                <w:lang w:val="es-AR"/>
              </w:rPr>
            </w:pPr>
          </w:p>
        </w:tc>
      </w:tr>
    </w:tbl>
    <w:p w:rsidR="00EF0F8C" w:rsidRPr="005A00EE" w:rsidRDefault="00EF0F8C" w:rsidP="00EF0F8C">
      <w:pPr>
        <w:ind w:left="709"/>
        <w:rPr>
          <w:i/>
          <w:iCs/>
          <w:color w:val="C00000"/>
        </w:rPr>
      </w:pPr>
      <w:r w:rsidRPr="005A00EE">
        <w:rPr>
          <w:i/>
          <w:iCs/>
          <w:color w:val="C00000"/>
        </w:rPr>
        <w:t>¿Cuál creen que tendrá un mayor voltaje?</w:t>
      </w:r>
    </w:p>
    <w:p w:rsidR="00EF0F8C" w:rsidRPr="005A00EE" w:rsidRDefault="00EF0F8C" w:rsidP="00EF0F8C">
      <w:pPr>
        <w:ind w:left="709"/>
        <w:rPr>
          <w:i/>
          <w:iCs/>
          <w:color w:val="C00000"/>
        </w:rPr>
      </w:pPr>
      <w:r w:rsidRPr="005A00EE">
        <w:rPr>
          <w:i/>
          <w:iCs/>
          <w:color w:val="C00000"/>
        </w:rPr>
        <w:t xml:space="preserve">Verifiquen esta </w:t>
      </w:r>
      <w:proofErr w:type="spellStart"/>
      <w:r w:rsidRPr="005A00EE">
        <w:rPr>
          <w:i/>
          <w:iCs/>
          <w:color w:val="C00000"/>
        </w:rPr>
        <w:t>hipótesis</w:t>
      </w:r>
      <w:proofErr w:type="spellEnd"/>
      <w:r w:rsidRPr="005A00EE">
        <w:rPr>
          <w:i/>
          <w:iCs/>
          <w:color w:val="C00000"/>
        </w:rPr>
        <w:t xml:space="preserve"> experimentando…</w:t>
      </w:r>
    </w:p>
    <w:p w:rsidR="00CD739B" w:rsidRDefault="00CD739B" w:rsidP="009C3072">
      <w:pPr>
        <w:pStyle w:val="Ttulo3"/>
      </w:pPr>
      <w:r>
        <w:t>Primer modelo: Una batería de monedas</w:t>
      </w:r>
    </w:p>
    <w:p w:rsidR="00CD739B" w:rsidRDefault="00CD739B" w:rsidP="009C3072">
      <w:pPr>
        <w:pStyle w:val="Ttulo4"/>
      </w:pPr>
      <w:r>
        <w:t>Materiales:</w:t>
      </w:r>
    </w:p>
    <w:p w:rsidR="00CD739B" w:rsidRDefault="00CD739B" w:rsidP="00E7623C">
      <w:pPr>
        <w:pStyle w:val="Prrafodelista"/>
        <w:numPr>
          <w:ilvl w:val="0"/>
          <w:numId w:val="5"/>
        </w:numPr>
        <w:ind w:left="714" w:hanging="357"/>
        <w:contextualSpacing w:val="0"/>
      </w:pPr>
      <w:r>
        <w:t>10 monedas de cobre.</w:t>
      </w:r>
    </w:p>
    <w:p w:rsidR="00CD739B" w:rsidRDefault="00CD739B" w:rsidP="00E7623C">
      <w:pPr>
        <w:pStyle w:val="Prrafodelista"/>
        <w:numPr>
          <w:ilvl w:val="0"/>
          <w:numId w:val="5"/>
        </w:numPr>
        <w:ind w:left="714" w:hanging="357"/>
        <w:contextualSpacing w:val="0"/>
      </w:pPr>
      <w:r>
        <w:t>10 trozos cuadrados de papel de aluminio de mayor tamaño que las monedas</w:t>
      </w:r>
    </w:p>
    <w:p w:rsidR="00CD739B" w:rsidRDefault="00CD739B" w:rsidP="00E7623C">
      <w:pPr>
        <w:pStyle w:val="Prrafodelista"/>
        <w:numPr>
          <w:ilvl w:val="0"/>
          <w:numId w:val="5"/>
        </w:numPr>
        <w:ind w:left="714" w:hanging="357"/>
        <w:contextualSpacing w:val="0"/>
      </w:pPr>
      <w:r>
        <w:t>10 trozos cuadrados de cartón</w:t>
      </w:r>
    </w:p>
    <w:p w:rsidR="00CD739B" w:rsidRDefault="00CD739B" w:rsidP="00E7623C">
      <w:pPr>
        <w:pStyle w:val="Prrafodelista"/>
        <w:numPr>
          <w:ilvl w:val="0"/>
          <w:numId w:val="5"/>
        </w:numPr>
        <w:ind w:left="714" w:hanging="357"/>
        <w:contextualSpacing w:val="0"/>
      </w:pPr>
      <w:r>
        <w:t xml:space="preserve">Solución de vinagre (250 ml) y sal </w:t>
      </w:r>
    </w:p>
    <w:p w:rsidR="00CD739B" w:rsidRDefault="00CD739B" w:rsidP="00E7623C">
      <w:pPr>
        <w:pStyle w:val="Prrafodelista"/>
        <w:numPr>
          <w:ilvl w:val="0"/>
          <w:numId w:val="5"/>
        </w:numPr>
        <w:ind w:left="714" w:hanging="357"/>
        <w:contextualSpacing w:val="0"/>
      </w:pPr>
      <w:r>
        <w:t>Trozos de cable</w:t>
      </w:r>
    </w:p>
    <w:p w:rsidR="00CD739B" w:rsidRDefault="00CD739B" w:rsidP="00E7623C">
      <w:pPr>
        <w:pStyle w:val="Prrafodelista"/>
        <w:numPr>
          <w:ilvl w:val="0"/>
          <w:numId w:val="5"/>
        </w:numPr>
        <w:ind w:left="714" w:hanging="357"/>
        <w:contextualSpacing w:val="0"/>
      </w:pPr>
      <w:r>
        <w:t>Cinta aisladora</w:t>
      </w:r>
    </w:p>
    <w:p w:rsidR="00CD739B" w:rsidRDefault="00CD739B" w:rsidP="00E7623C">
      <w:pPr>
        <w:pStyle w:val="Prrafodelista"/>
        <w:numPr>
          <w:ilvl w:val="0"/>
          <w:numId w:val="5"/>
        </w:numPr>
        <w:ind w:left="714" w:hanging="357"/>
        <w:contextualSpacing w:val="0"/>
      </w:pPr>
      <w:proofErr w:type="spellStart"/>
      <w:r>
        <w:t>Labdisc</w:t>
      </w:r>
      <w:proofErr w:type="spellEnd"/>
    </w:p>
    <w:p w:rsidR="00CD739B" w:rsidRDefault="00CD739B" w:rsidP="00E7623C">
      <w:pPr>
        <w:pStyle w:val="Prrafodelista"/>
        <w:numPr>
          <w:ilvl w:val="0"/>
          <w:numId w:val="5"/>
        </w:numPr>
        <w:ind w:left="714" w:hanging="357"/>
        <w:contextualSpacing w:val="0"/>
      </w:pPr>
      <w:r>
        <w:t>Cables con ficha banana, rojo y negro</w:t>
      </w:r>
    </w:p>
    <w:p w:rsidR="00CD739B" w:rsidRDefault="004529A6" w:rsidP="009C3072">
      <w:pPr>
        <w:pStyle w:val="Ttulo4"/>
      </w:pPr>
      <w:r>
        <w:rPr>
          <w:noProof/>
          <w:lang w:eastAsia="es-ES"/>
        </w:rPr>
        <w:drawing>
          <wp:anchor distT="0" distB="0" distL="114300" distR="114300" simplePos="0" relativeHeight="251664384" behindDoc="0" locked="0" layoutInCell="1" allowOverlap="1" wp14:anchorId="57BD4191">
            <wp:simplePos x="0" y="0"/>
            <wp:positionH relativeFrom="margin">
              <wp:align>right</wp:align>
            </wp:positionH>
            <wp:positionV relativeFrom="paragraph">
              <wp:posOffset>294640</wp:posOffset>
            </wp:positionV>
            <wp:extent cx="1800000" cy="1245600"/>
            <wp:effectExtent l="19050" t="19050" r="10160" b="12065"/>
            <wp:wrapSquare wrapText="lef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314" t="26511" r="46955" b="34436"/>
                    <a:stretch/>
                  </pic:blipFill>
                  <pic:spPr bwMode="auto">
                    <a:xfrm>
                      <a:off x="0" y="0"/>
                      <a:ext cx="1800000" cy="1245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39B">
        <w:t xml:space="preserve">Los estudiantes seguirán los siguientes pasos para desarrollar el dispositivo: </w:t>
      </w:r>
    </w:p>
    <w:p w:rsidR="00CD739B" w:rsidRDefault="00CD739B" w:rsidP="003C2480">
      <w:pPr>
        <w:pStyle w:val="Prrafodelista"/>
        <w:numPr>
          <w:ilvl w:val="0"/>
          <w:numId w:val="19"/>
        </w:numPr>
        <w:contextualSpacing w:val="0"/>
      </w:pPr>
      <w:r>
        <w:t>Humedecerán los trozos de cartón en la solución de vinagre y sal, que actuará como electrolito, facilitando el movimiento de los electrones.</w:t>
      </w:r>
    </w:p>
    <w:p w:rsidR="00CD739B" w:rsidRDefault="00CD739B" w:rsidP="003C2480">
      <w:pPr>
        <w:pStyle w:val="Prrafodelista"/>
        <w:numPr>
          <w:ilvl w:val="0"/>
          <w:numId w:val="19"/>
        </w:numPr>
        <w:contextualSpacing w:val="0"/>
      </w:pPr>
      <w:r>
        <w:t>Pegarán una de las puntas de un trozo de cable, previamente pelado en sus extremos, a la cinta adhesiva.</w:t>
      </w:r>
    </w:p>
    <w:p w:rsidR="00CD739B" w:rsidRDefault="004529A6" w:rsidP="003C2480">
      <w:pPr>
        <w:pStyle w:val="Prrafodelista"/>
        <w:numPr>
          <w:ilvl w:val="0"/>
          <w:numId w:val="19"/>
        </w:numPr>
        <w:contextualSpacing w:val="0"/>
      </w:pPr>
      <w:r w:rsidRPr="00136038">
        <w:rPr>
          <w:noProof/>
          <w:lang w:eastAsia="es-ES"/>
        </w:rPr>
        <w:lastRenderedPageBreak/>
        <w:drawing>
          <wp:anchor distT="0" distB="0" distL="114300" distR="114300" simplePos="0" relativeHeight="251665408" behindDoc="0" locked="0" layoutInCell="1" allowOverlap="1" wp14:anchorId="5B147F27">
            <wp:simplePos x="0" y="0"/>
            <wp:positionH relativeFrom="margin">
              <wp:align>right</wp:align>
            </wp:positionH>
            <wp:positionV relativeFrom="paragraph">
              <wp:posOffset>299720</wp:posOffset>
            </wp:positionV>
            <wp:extent cx="1800000" cy="1245600"/>
            <wp:effectExtent l="19050" t="19050" r="10160" b="12065"/>
            <wp:wrapSquare wrapText="lef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506" t="24801" r="47756" b="31300"/>
                    <a:stretch/>
                  </pic:blipFill>
                  <pic:spPr bwMode="auto">
                    <a:xfrm>
                      <a:off x="0" y="0"/>
                      <a:ext cx="1800000" cy="1245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39B" w:rsidRPr="00CD739B">
        <w:t>Colocarán en contacto con la punta del cable, una moneda. Ubicarán sobre ella un cuadrado de cartón humedecido con el vinagre y encima un cuadrado de papel de aluminio.</w:t>
      </w:r>
    </w:p>
    <w:p w:rsidR="00CD739B" w:rsidRDefault="00CD739B" w:rsidP="003C2480">
      <w:pPr>
        <w:pStyle w:val="Prrafodelista"/>
        <w:numPr>
          <w:ilvl w:val="0"/>
          <w:numId w:val="19"/>
        </w:numPr>
        <w:ind w:left="357" w:hanging="357"/>
        <w:contextualSpacing w:val="0"/>
      </w:pPr>
      <w:r>
        <w:t xml:space="preserve">En este punto los/las alumnos/as determinarán, utilizando el </w:t>
      </w:r>
      <w:proofErr w:type="spellStart"/>
      <w:r>
        <w:t>Labdisc</w:t>
      </w:r>
      <w:proofErr w:type="spellEnd"/>
      <w:r>
        <w:t xml:space="preserve"> y los cables banana rojo y negro, cuanto voltaje va a producir una capa moneda + cartón + hoja de aluminio (una pila)</w:t>
      </w:r>
    </w:p>
    <w:p w:rsidR="00CD739B" w:rsidRPr="005A00EE" w:rsidRDefault="00CD739B" w:rsidP="003C2480">
      <w:pPr>
        <w:ind w:left="709"/>
        <w:rPr>
          <w:i/>
          <w:iCs/>
          <w:color w:val="C00000"/>
        </w:rPr>
      </w:pPr>
      <w:r w:rsidRPr="005A00EE">
        <w:rPr>
          <w:i/>
          <w:iCs/>
          <w:color w:val="C00000"/>
        </w:rPr>
        <w:t xml:space="preserve">¿Cuántas monedas deberá tener nuestra pila para que nos permita encender un led amarillo (de aprox. 2 voltios)? </w:t>
      </w:r>
    </w:p>
    <w:p w:rsidR="00CD739B" w:rsidRDefault="003C2480" w:rsidP="003C2480">
      <w:pPr>
        <w:pStyle w:val="Prrafodelista"/>
        <w:numPr>
          <w:ilvl w:val="0"/>
          <w:numId w:val="19"/>
        </w:numPr>
        <w:contextualSpacing w:val="0"/>
      </w:pPr>
      <w:r w:rsidRPr="00906FD9">
        <w:rPr>
          <w:rStyle w:val="Figura1Car"/>
        </w:rPr>
        <w:drawing>
          <wp:anchor distT="0" distB="0" distL="114300" distR="114300" simplePos="0" relativeHeight="251666432" behindDoc="0" locked="0" layoutInCell="1" allowOverlap="1" wp14:anchorId="4B167420">
            <wp:simplePos x="0" y="0"/>
            <wp:positionH relativeFrom="margin">
              <wp:posOffset>4590838</wp:posOffset>
            </wp:positionH>
            <wp:positionV relativeFrom="paragraph">
              <wp:posOffset>43815</wp:posOffset>
            </wp:positionV>
            <wp:extent cx="1800000" cy="1144800"/>
            <wp:effectExtent l="0" t="0" r="0" b="0"/>
            <wp:wrapSquare wrapText="lef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la monedas.jpg"/>
                    <pic:cNvPicPr/>
                  </pic:nvPicPr>
                  <pic:blipFill>
                    <a:blip r:embed="rId8">
                      <a:extLst>
                        <a:ext uri="{28A0092B-C50C-407E-A947-70E740481C1C}">
                          <a14:useLocalDpi xmlns:a14="http://schemas.microsoft.com/office/drawing/2010/main" val="0"/>
                        </a:ext>
                      </a:extLst>
                    </a:blip>
                    <a:stretch>
                      <a:fillRect/>
                    </a:stretch>
                  </pic:blipFill>
                  <pic:spPr>
                    <a:xfrm>
                      <a:off x="0" y="0"/>
                      <a:ext cx="1800000" cy="1144800"/>
                    </a:xfrm>
                    <a:prstGeom prst="rect">
                      <a:avLst/>
                    </a:prstGeom>
                  </pic:spPr>
                </pic:pic>
              </a:graphicData>
            </a:graphic>
            <wp14:sizeRelH relativeFrom="margin">
              <wp14:pctWidth>0</wp14:pctWidth>
            </wp14:sizeRelH>
            <wp14:sizeRelV relativeFrom="margin">
              <wp14:pctHeight>0</wp14:pctHeight>
            </wp14:sizeRelV>
          </wp:anchor>
        </w:drawing>
      </w:r>
      <w:r w:rsidR="00CD739B">
        <w:t>Deberán continuar apilando los elementos restantes, siguiendo el mismo orden (moneda, cartón humedecido, papel de aluminio) finalizando con un trozo de papel de aluminio.</w:t>
      </w:r>
    </w:p>
    <w:p w:rsidR="00CD739B" w:rsidRPr="00BF2319" w:rsidRDefault="00CD739B" w:rsidP="003C2480">
      <w:pPr>
        <w:pStyle w:val="Prrafodelista"/>
        <w:numPr>
          <w:ilvl w:val="0"/>
          <w:numId w:val="19"/>
        </w:numPr>
        <w:ind w:left="357" w:hanging="357"/>
        <w:contextualSpacing w:val="0"/>
      </w:pPr>
      <w:r w:rsidRPr="00906FD9">
        <w:t>Colocarán el extremo pelado del otro trozo de cable sobre el papel de aluminio.</w:t>
      </w:r>
    </w:p>
    <w:p w:rsidR="00CD739B" w:rsidRDefault="00CD739B" w:rsidP="003C2480">
      <w:pPr>
        <w:pStyle w:val="Prrafodelista"/>
        <w:numPr>
          <w:ilvl w:val="0"/>
          <w:numId w:val="19"/>
        </w:numPr>
        <w:ind w:left="357" w:hanging="357"/>
        <w:contextualSpacing w:val="0"/>
      </w:pPr>
      <w:r>
        <w:t>Sujetarán todos los elementos con la cinta y ya tendrán lista la batería.</w:t>
      </w:r>
    </w:p>
    <w:p w:rsidR="00CD739B" w:rsidRDefault="005A00EE" w:rsidP="004529A6">
      <w:pPr>
        <w:pStyle w:val="Prrafodelista"/>
        <w:numPr>
          <w:ilvl w:val="0"/>
          <w:numId w:val="19"/>
        </w:numPr>
        <w:spacing w:before="0" w:after="720"/>
        <w:ind w:left="357" w:hanging="357"/>
        <w:contextualSpacing w:val="0"/>
      </w:pPr>
      <w:r>
        <w:rPr>
          <w:noProof/>
        </w:rPr>
        <w:drawing>
          <wp:anchor distT="0" distB="0" distL="114300" distR="114300" simplePos="0" relativeHeight="251677696" behindDoc="0" locked="0" layoutInCell="1" allowOverlap="1">
            <wp:simplePos x="0" y="0"/>
            <wp:positionH relativeFrom="column">
              <wp:posOffset>3342736</wp:posOffset>
            </wp:positionH>
            <wp:positionV relativeFrom="paragraph">
              <wp:posOffset>253977</wp:posOffset>
            </wp:positionV>
            <wp:extent cx="900000" cy="9000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v0210.png"/>
                    <pic:cNvPicPr/>
                  </pic:nvPicPr>
                  <pic:blipFill>
                    <a:blip r:embed="rId21"/>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3C2480">
        <w:rPr>
          <w:noProof/>
          <w:lang w:eastAsia="es-ES"/>
        </w:rPr>
        <w:drawing>
          <wp:anchor distT="0" distB="0" distL="114300" distR="114300" simplePos="0" relativeHeight="251667456" behindDoc="0" locked="0" layoutInCell="1" allowOverlap="1" wp14:anchorId="1F4A5425">
            <wp:simplePos x="0" y="0"/>
            <wp:positionH relativeFrom="margin">
              <wp:align>right</wp:align>
            </wp:positionH>
            <wp:positionV relativeFrom="paragraph">
              <wp:posOffset>32385</wp:posOffset>
            </wp:positionV>
            <wp:extent cx="1800000" cy="1389600"/>
            <wp:effectExtent l="19050" t="19050" r="10160" b="20320"/>
            <wp:wrapSquare wrapText="lef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8910" t="23090" r="46635" b="29590"/>
                    <a:stretch/>
                  </pic:blipFill>
                  <pic:spPr bwMode="auto">
                    <a:xfrm>
                      <a:off x="0" y="0"/>
                      <a:ext cx="1800000" cy="1389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39B">
        <w:t xml:space="preserve">Medirán a continuación, el voltaje de la batería empleando el </w:t>
      </w:r>
      <w:proofErr w:type="spellStart"/>
      <w:r w:rsidR="00CD739B">
        <w:t>Labdisc</w:t>
      </w:r>
      <w:proofErr w:type="spellEnd"/>
      <w:r w:rsidR="00CD739B">
        <w:t xml:space="preserve"> y los cables banana rojo y negro</w:t>
      </w:r>
      <w:r>
        <w:t xml:space="preserve"> tal como se muestra en </w:t>
      </w:r>
      <w:hyperlink r:id="rId23" w:history="1">
        <w:r>
          <w:rPr>
            <w:rStyle w:val="Hipervnculo"/>
          </w:rPr>
          <w:t>http://www.labdisc.com.ar/videos/0210</w:t>
        </w:r>
      </w:hyperlink>
      <w:r>
        <w:t xml:space="preserve"> </w:t>
      </w:r>
    </w:p>
    <w:p w:rsidR="00CD739B" w:rsidRDefault="00CD739B" w:rsidP="009C3072">
      <w:pPr>
        <w:pStyle w:val="Ttulo4"/>
      </w:pPr>
      <w:r>
        <w:t>Explicación de configuración y conexión</w:t>
      </w:r>
    </w:p>
    <w:p w:rsidR="00CD739B" w:rsidRPr="00CD739B" w:rsidRDefault="00CD739B" w:rsidP="00CD739B">
      <w:pPr>
        <w:spacing w:before="0"/>
        <w:ind w:left="709"/>
        <w:rPr>
          <w:i/>
          <w:iCs/>
        </w:rPr>
      </w:pPr>
      <w:r w:rsidRPr="00CD739B">
        <w:rPr>
          <w:i/>
          <w:iCs/>
        </w:rPr>
        <w:t>Completen en la tabla el valor del voltaje obtenido, en el espacio correspondiente.</w:t>
      </w:r>
    </w:p>
    <w:p w:rsidR="00E7623C" w:rsidRDefault="00E7623C" w:rsidP="009C3072">
      <w:pPr>
        <w:pStyle w:val="Ttulo3"/>
      </w:pPr>
      <w:r>
        <w:t>Segundo modelo: Una pila de gaseosa</w:t>
      </w:r>
    </w:p>
    <w:p w:rsidR="00E7623C" w:rsidRDefault="00E7623C" w:rsidP="009C3072">
      <w:pPr>
        <w:pStyle w:val="Ttulo4"/>
      </w:pPr>
      <w:r>
        <w:t>Materiales:</w:t>
      </w:r>
    </w:p>
    <w:p w:rsidR="00E7623C" w:rsidRDefault="000D603C" w:rsidP="000D603C">
      <w:pPr>
        <w:pStyle w:val="Prrafodelista"/>
        <w:numPr>
          <w:ilvl w:val="0"/>
          <w:numId w:val="19"/>
        </w:numPr>
        <w:spacing w:before="60"/>
        <w:ind w:left="357" w:hanging="357"/>
        <w:contextualSpacing w:val="0"/>
      </w:pPr>
      <w:r>
        <w:rPr>
          <w:noProof/>
          <w:lang w:eastAsia="es-ES"/>
        </w:rPr>
        <w:drawing>
          <wp:anchor distT="0" distB="0" distL="114300" distR="114300" simplePos="0" relativeHeight="251668480" behindDoc="0" locked="0" layoutInCell="1" allowOverlap="1" wp14:anchorId="4FC397A9">
            <wp:simplePos x="0" y="0"/>
            <wp:positionH relativeFrom="margin">
              <wp:align>right</wp:align>
            </wp:positionH>
            <wp:positionV relativeFrom="paragraph">
              <wp:posOffset>85725</wp:posOffset>
            </wp:positionV>
            <wp:extent cx="2185200" cy="1764000"/>
            <wp:effectExtent l="0" t="0" r="5715" b="8255"/>
            <wp:wrapSquare wrapText="lef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a gaseosa.jpg"/>
                    <pic:cNvPicPr/>
                  </pic:nvPicPr>
                  <pic:blipFill>
                    <a:blip r:embed="rId24">
                      <a:extLst>
                        <a:ext uri="{28A0092B-C50C-407E-A947-70E740481C1C}">
                          <a14:useLocalDpi xmlns:a14="http://schemas.microsoft.com/office/drawing/2010/main" val="0"/>
                        </a:ext>
                      </a:extLst>
                    </a:blip>
                    <a:stretch>
                      <a:fillRect/>
                    </a:stretch>
                  </pic:blipFill>
                  <pic:spPr>
                    <a:xfrm>
                      <a:off x="0" y="0"/>
                      <a:ext cx="2185200" cy="1764000"/>
                    </a:xfrm>
                    <a:prstGeom prst="rect">
                      <a:avLst/>
                    </a:prstGeom>
                  </pic:spPr>
                </pic:pic>
              </a:graphicData>
            </a:graphic>
            <wp14:sizeRelH relativeFrom="margin">
              <wp14:pctWidth>0</wp14:pctWidth>
            </wp14:sizeRelH>
            <wp14:sizeRelV relativeFrom="margin">
              <wp14:pctHeight>0</wp14:pctHeight>
            </wp14:sizeRelV>
          </wp:anchor>
        </w:drawing>
      </w:r>
      <w:r w:rsidR="00E7623C">
        <w:t>Vasos de plástico.</w:t>
      </w:r>
    </w:p>
    <w:p w:rsidR="00E7623C" w:rsidRDefault="00E7623C" w:rsidP="000D603C">
      <w:pPr>
        <w:pStyle w:val="Prrafodelista"/>
        <w:numPr>
          <w:ilvl w:val="0"/>
          <w:numId w:val="19"/>
        </w:numPr>
        <w:spacing w:before="60"/>
        <w:ind w:left="357" w:hanging="357"/>
        <w:contextualSpacing w:val="0"/>
      </w:pPr>
      <w:r>
        <w:t>Lata de gaseosa.</w:t>
      </w:r>
    </w:p>
    <w:p w:rsidR="00E7623C" w:rsidRDefault="00E7623C" w:rsidP="000D603C">
      <w:pPr>
        <w:pStyle w:val="Prrafodelista"/>
        <w:numPr>
          <w:ilvl w:val="0"/>
          <w:numId w:val="19"/>
        </w:numPr>
        <w:spacing w:before="60"/>
        <w:ind w:left="357" w:hanging="357"/>
        <w:contextualSpacing w:val="0"/>
      </w:pPr>
      <w:r>
        <w:t>Tijeras pesadas para cortar aluminio.</w:t>
      </w:r>
    </w:p>
    <w:p w:rsidR="00E7623C" w:rsidRDefault="00E7623C" w:rsidP="000D603C">
      <w:pPr>
        <w:pStyle w:val="Prrafodelista"/>
        <w:numPr>
          <w:ilvl w:val="0"/>
          <w:numId w:val="19"/>
        </w:numPr>
        <w:spacing w:before="60"/>
        <w:ind w:left="357" w:hanging="357"/>
        <w:contextualSpacing w:val="0"/>
      </w:pPr>
      <w:r>
        <w:t>Papel de lija.</w:t>
      </w:r>
    </w:p>
    <w:p w:rsidR="00E7623C" w:rsidRDefault="00E7623C" w:rsidP="000D603C">
      <w:pPr>
        <w:pStyle w:val="Prrafodelista"/>
        <w:numPr>
          <w:ilvl w:val="0"/>
          <w:numId w:val="19"/>
        </w:numPr>
        <w:spacing w:before="60"/>
        <w:ind w:left="357" w:hanging="357"/>
        <w:contextualSpacing w:val="0"/>
      </w:pPr>
      <w:r>
        <w:t>Tira de cobre (10 x 1 cm).</w:t>
      </w:r>
    </w:p>
    <w:p w:rsidR="00E7623C" w:rsidRDefault="00E7623C" w:rsidP="000D603C">
      <w:pPr>
        <w:pStyle w:val="Prrafodelista"/>
        <w:numPr>
          <w:ilvl w:val="0"/>
          <w:numId w:val="19"/>
        </w:numPr>
        <w:spacing w:before="60"/>
        <w:ind w:left="357" w:hanging="357"/>
        <w:contextualSpacing w:val="0"/>
      </w:pPr>
      <w:proofErr w:type="spellStart"/>
      <w:r>
        <w:t>Labdisc</w:t>
      </w:r>
      <w:proofErr w:type="spellEnd"/>
      <w:r>
        <w:t xml:space="preserve"> </w:t>
      </w:r>
      <w:proofErr w:type="spellStart"/>
      <w:r>
        <w:t>Gensci</w:t>
      </w:r>
      <w:proofErr w:type="spellEnd"/>
      <w:r>
        <w:t xml:space="preserve"> con sus cables rojo y </w:t>
      </w:r>
      <w:proofErr w:type="gramStart"/>
      <w:r>
        <w:t>negro rematados</w:t>
      </w:r>
      <w:proofErr w:type="gramEnd"/>
      <w:r>
        <w:t xml:space="preserve"> en fichas banana.</w:t>
      </w:r>
    </w:p>
    <w:p w:rsidR="00E7623C" w:rsidRDefault="00E7623C" w:rsidP="009C3072">
      <w:pPr>
        <w:pStyle w:val="Ttulo4"/>
      </w:pPr>
      <w:r>
        <w:t xml:space="preserve">Se les indicará a los estudiantes seguir estos pasos para desarrollar el dispositivo: </w:t>
      </w:r>
    </w:p>
    <w:p w:rsidR="00E7623C" w:rsidRDefault="00E7623C" w:rsidP="000D603C">
      <w:pPr>
        <w:pStyle w:val="Prrafodelista"/>
        <w:numPr>
          <w:ilvl w:val="0"/>
          <w:numId w:val="19"/>
        </w:numPr>
        <w:spacing w:before="60"/>
        <w:ind w:left="357" w:hanging="357"/>
        <w:contextualSpacing w:val="0"/>
      </w:pPr>
      <w:r>
        <w:t>Viertan la gaseosa en un vaso de plástico.</w:t>
      </w:r>
    </w:p>
    <w:p w:rsidR="00E7623C" w:rsidRDefault="00E7623C" w:rsidP="000D603C">
      <w:pPr>
        <w:pStyle w:val="Prrafodelista"/>
        <w:numPr>
          <w:ilvl w:val="0"/>
          <w:numId w:val="19"/>
        </w:numPr>
        <w:spacing w:before="60"/>
        <w:ind w:left="357" w:hanging="357"/>
        <w:contextualSpacing w:val="0"/>
      </w:pPr>
      <w:r>
        <w:t xml:space="preserve">Corten cuidadosamente una tira de aluminio de la lata de gaseosa de unos 10 cm por 1 cm de ancho. </w:t>
      </w:r>
    </w:p>
    <w:p w:rsidR="00E7623C" w:rsidRDefault="00E7623C" w:rsidP="000D603C">
      <w:pPr>
        <w:pStyle w:val="Prrafodelista"/>
        <w:numPr>
          <w:ilvl w:val="0"/>
          <w:numId w:val="19"/>
        </w:numPr>
        <w:spacing w:before="60"/>
        <w:ind w:left="357" w:hanging="357"/>
        <w:contextualSpacing w:val="0"/>
      </w:pPr>
      <w:r>
        <w:t>Con el papel de lija, lijen ambos lados de la tira de aluminio. Esto ayudará a eliminar cualquier pintura o revestimiento de plástico del aluminio.</w:t>
      </w:r>
    </w:p>
    <w:p w:rsidR="00E7623C" w:rsidRDefault="00E7623C" w:rsidP="000D603C">
      <w:pPr>
        <w:pStyle w:val="Prrafodelista"/>
        <w:numPr>
          <w:ilvl w:val="0"/>
          <w:numId w:val="19"/>
        </w:numPr>
        <w:spacing w:before="60"/>
        <w:ind w:left="357" w:hanging="357"/>
        <w:contextualSpacing w:val="0"/>
      </w:pPr>
      <w:r>
        <w:t>Doblen las tiras de aluminio y cobre y colóquelas sobre el borde del vaso de manera que unos 3 cm queden colgando en el exterior del mismo y los 7 cm restantes queden dentro del vaso. Deben quedar al menos unos 5 cm de la tira sumergida en la gaseosa.</w:t>
      </w:r>
    </w:p>
    <w:p w:rsidR="00EA531D" w:rsidRDefault="00EA531D" w:rsidP="000D603C">
      <w:pPr>
        <w:pStyle w:val="Prrafodelista"/>
        <w:numPr>
          <w:ilvl w:val="0"/>
          <w:numId w:val="19"/>
        </w:numPr>
        <w:spacing w:before="60"/>
        <w:ind w:left="357" w:hanging="357"/>
        <w:contextualSpacing w:val="0"/>
      </w:pPr>
      <w:r>
        <w:t xml:space="preserve">Medirán a continuación, el voltaje de la pila empleando el </w:t>
      </w:r>
      <w:proofErr w:type="spellStart"/>
      <w:r>
        <w:t>Labdisc</w:t>
      </w:r>
      <w:proofErr w:type="spellEnd"/>
      <w:r>
        <w:t xml:space="preserve"> y los cables banana rojo y negro</w:t>
      </w:r>
      <w:r w:rsidR="005A00EE">
        <w:t xml:space="preserve"> </w:t>
      </w:r>
      <w:r w:rsidR="005A00EE">
        <w:t xml:space="preserve">tal como se muestra en </w:t>
      </w:r>
      <w:hyperlink r:id="rId25" w:history="1">
        <w:r w:rsidR="005A00EE">
          <w:rPr>
            <w:rStyle w:val="Hipervnculo"/>
          </w:rPr>
          <w:t>http://www.labdisc.com.ar/videos/0210</w:t>
        </w:r>
      </w:hyperlink>
    </w:p>
    <w:p w:rsidR="00E7623C" w:rsidRDefault="00EA531D" w:rsidP="000D603C">
      <w:pPr>
        <w:pStyle w:val="Prrafodelista"/>
        <w:numPr>
          <w:ilvl w:val="0"/>
          <w:numId w:val="19"/>
        </w:numPr>
        <w:spacing w:before="60"/>
        <w:ind w:left="357" w:hanging="357"/>
        <w:contextualSpacing w:val="0"/>
      </w:pPr>
      <w:r>
        <w:t>Completen en la tabla el valor del voltaje obtenido, en el espacio correspondiente.</w:t>
      </w:r>
    </w:p>
    <w:p w:rsidR="00AC0EC5" w:rsidRDefault="00AC0EC5" w:rsidP="009C3072">
      <w:pPr>
        <w:pStyle w:val="Ttulo3"/>
      </w:pPr>
      <w:r>
        <w:lastRenderedPageBreak/>
        <w:t>Tercer modelo: Una pila con agua salada</w:t>
      </w:r>
    </w:p>
    <w:p w:rsidR="00AC0EC5" w:rsidRDefault="000D603C" w:rsidP="009C3072">
      <w:pPr>
        <w:pStyle w:val="Ttulo4"/>
      </w:pPr>
      <w:r>
        <w:rPr>
          <w:noProof/>
          <w:lang w:eastAsia="es-ES"/>
        </w:rPr>
        <w:drawing>
          <wp:anchor distT="0" distB="0" distL="114300" distR="114300" simplePos="0" relativeHeight="251669504" behindDoc="0" locked="0" layoutInCell="1" allowOverlap="1" wp14:anchorId="00E6E61F">
            <wp:simplePos x="0" y="0"/>
            <wp:positionH relativeFrom="margin">
              <wp:align>right</wp:align>
            </wp:positionH>
            <wp:positionV relativeFrom="paragraph">
              <wp:posOffset>137160</wp:posOffset>
            </wp:positionV>
            <wp:extent cx="2185200" cy="1764000"/>
            <wp:effectExtent l="0" t="0" r="5715" b="8255"/>
            <wp:wrapSquare wrapText="lef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a gaseosa.jpg"/>
                    <pic:cNvPicPr/>
                  </pic:nvPicPr>
                  <pic:blipFill>
                    <a:blip r:embed="rId24">
                      <a:extLst>
                        <a:ext uri="{28A0092B-C50C-407E-A947-70E740481C1C}">
                          <a14:useLocalDpi xmlns:a14="http://schemas.microsoft.com/office/drawing/2010/main" val="0"/>
                        </a:ext>
                      </a:extLst>
                    </a:blip>
                    <a:stretch>
                      <a:fillRect/>
                    </a:stretch>
                  </pic:blipFill>
                  <pic:spPr>
                    <a:xfrm>
                      <a:off x="0" y="0"/>
                      <a:ext cx="2185200" cy="1764000"/>
                    </a:xfrm>
                    <a:prstGeom prst="rect">
                      <a:avLst/>
                    </a:prstGeom>
                  </pic:spPr>
                </pic:pic>
              </a:graphicData>
            </a:graphic>
            <wp14:sizeRelH relativeFrom="margin">
              <wp14:pctWidth>0</wp14:pctWidth>
            </wp14:sizeRelH>
            <wp14:sizeRelV relativeFrom="margin">
              <wp14:pctHeight>0</wp14:pctHeight>
            </wp14:sizeRelV>
          </wp:anchor>
        </w:drawing>
      </w:r>
      <w:r w:rsidR="00AC0EC5">
        <w:t>Materiales:</w:t>
      </w:r>
    </w:p>
    <w:p w:rsidR="000D603C" w:rsidRDefault="000D603C" w:rsidP="000D603C">
      <w:pPr>
        <w:spacing w:before="60"/>
      </w:pPr>
      <w:proofErr w:type="spellStart"/>
      <w:r>
        <w:t>Idem</w:t>
      </w:r>
      <w:proofErr w:type="spellEnd"/>
      <w:r>
        <w:t xml:space="preserve"> anterior y:</w:t>
      </w:r>
    </w:p>
    <w:p w:rsidR="00AC0EC5" w:rsidRDefault="00AC0EC5" w:rsidP="000D603C">
      <w:pPr>
        <w:pStyle w:val="Prrafodelista"/>
        <w:numPr>
          <w:ilvl w:val="0"/>
          <w:numId w:val="19"/>
        </w:numPr>
        <w:spacing w:before="60"/>
        <w:ind w:left="357" w:hanging="357"/>
        <w:contextualSpacing w:val="0"/>
      </w:pPr>
      <w:r>
        <w:t>Agua</w:t>
      </w:r>
    </w:p>
    <w:p w:rsidR="00AC0EC5" w:rsidRDefault="00AC0EC5" w:rsidP="000D603C">
      <w:pPr>
        <w:pStyle w:val="Prrafodelista"/>
        <w:numPr>
          <w:ilvl w:val="0"/>
          <w:numId w:val="19"/>
        </w:numPr>
        <w:spacing w:before="60"/>
        <w:ind w:left="357" w:hanging="357"/>
        <w:contextualSpacing w:val="0"/>
      </w:pPr>
      <w:r>
        <w:t>Sal de mesa</w:t>
      </w:r>
    </w:p>
    <w:p w:rsidR="00AC0EC5" w:rsidRDefault="00AC0EC5" w:rsidP="009C3072">
      <w:pPr>
        <w:pStyle w:val="Ttulo4"/>
      </w:pPr>
      <w:r>
        <w:t>Procedimiento</w:t>
      </w:r>
    </w:p>
    <w:p w:rsidR="00AC0EC5" w:rsidRDefault="00AC0EC5" w:rsidP="000D603C">
      <w:pPr>
        <w:pStyle w:val="Prrafodelista"/>
        <w:numPr>
          <w:ilvl w:val="0"/>
          <w:numId w:val="19"/>
        </w:numPr>
        <w:spacing w:before="60"/>
        <w:ind w:left="357" w:hanging="357"/>
        <w:contextualSpacing w:val="0"/>
      </w:pPr>
      <w:r>
        <w:t>Viertan 350 ml de agua en la taza de plástico.</w:t>
      </w:r>
    </w:p>
    <w:p w:rsidR="00AC0EC5" w:rsidRDefault="00AC0EC5" w:rsidP="000D603C">
      <w:pPr>
        <w:pStyle w:val="Prrafodelista"/>
        <w:numPr>
          <w:ilvl w:val="0"/>
          <w:numId w:val="19"/>
        </w:numPr>
        <w:spacing w:before="60"/>
        <w:ind w:left="357" w:hanging="357"/>
        <w:contextualSpacing w:val="0"/>
      </w:pPr>
      <w:r>
        <w:t>Agreguen unos 15 ml de sal de mesa al agua y agiten hasta que se disuelva completamente.</w:t>
      </w:r>
    </w:p>
    <w:p w:rsidR="00AC0EC5" w:rsidRDefault="00AC0EC5" w:rsidP="000D603C">
      <w:pPr>
        <w:pStyle w:val="Prrafodelista"/>
        <w:numPr>
          <w:ilvl w:val="0"/>
          <w:numId w:val="19"/>
        </w:numPr>
        <w:spacing w:before="60"/>
        <w:ind w:left="357" w:hanging="357"/>
        <w:contextualSpacing w:val="0"/>
      </w:pPr>
      <w:r>
        <w:t xml:space="preserve">Corten cuidadosamente una tira de aluminio de la lata de gaseosa de unos 10 cm por 1 cm de ancho. </w:t>
      </w:r>
    </w:p>
    <w:p w:rsidR="00AC0EC5" w:rsidRDefault="00AC0EC5" w:rsidP="000D603C">
      <w:pPr>
        <w:pStyle w:val="Prrafodelista"/>
        <w:numPr>
          <w:ilvl w:val="0"/>
          <w:numId w:val="19"/>
        </w:numPr>
        <w:spacing w:before="60"/>
        <w:ind w:left="357" w:hanging="357"/>
        <w:contextualSpacing w:val="0"/>
      </w:pPr>
      <w:r>
        <w:t>Con el papel de lija, lijen ambos lados de la tira de aluminio. Esto ayudará a eliminar cualquier pintura o revestimiento de plástico del aluminio.</w:t>
      </w:r>
    </w:p>
    <w:p w:rsidR="00AC0EC5" w:rsidRDefault="00AC0EC5" w:rsidP="000D603C">
      <w:pPr>
        <w:pStyle w:val="Prrafodelista"/>
        <w:numPr>
          <w:ilvl w:val="0"/>
          <w:numId w:val="19"/>
        </w:numPr>
        <w:spacing w:before="60"/>
        <w:ind w:left="357" w:hanging="357"/>
        <w:contextualSpacing w:val="0"/>
      </w:pPr>
      <w:r>
        <w:t>Doblen las tiras de aluminio y cobre y colóquelas sobre el borde del vaso de manera que unos 3 cm queden colgando en el exterior del mismo y los 7 cm restantes queden dentro del vaso. Deben quedar al menos unos 5 cm de la tira sumergida en la gaseosa.</w:t>
      </w:r>
    </w:p>
    <w:p w:rsidR="005A00EE" w:rsidRDefault="00AC0EC5" w:rsidP="005A00EE">
      <w:pPr>
        <w:pStyle w:val="Prrafodelista"/>
        <w:numPr>
          <w:ilvl w:val="0"/>
          <w:numId w:val="19"/>
        </w:numPr>
        <w:spacing w:before="60"/>
        <w:ind w:left="357" w:hanging="357"/>
        <w:contextualSpacing w:val="0"/>
      </w:pPr>
      <w:r>
        <w:t xml:space="preserve">Medirán a continuación, el voltaje de la pila empleando el </w:t>
      </w:r>
      <w:proofErr w:type="spellStart"/>
      <w:r>
        <w:t>Labdisc</w:t>
      </w:r>
      <w:proofErr w:type="spellEnd"/>
      <w:r>
        <w:t xml:space="preserve"> y los cables banana rojo y negro</w:t>
      </w:r>
      <w:r w:rsidR="005A00EE">
        <w:t xml:space="preserve"> </w:t>
      </w:r>
      <w:r w:rsidR="005A00EE">
        <w:t xml:space="preserve">tal como se muestra en </w:t>
      </w:r>
      <w:hyperlink r:id="rId26" w:history="1">
        <w:r w:rsidR="005A00EE">
          <w:rPr>
            <w:rStyle w:val="Hipervnculo"/>
          </w:rPr>
          <w:t>http://www.labdisc.com.ar/videos/0210</w:t>
        </w:r>
      </w:hyperlink>
    </w:p>
    <w:p w:rsidR="00E7623C" w:rsidRDefault="00AC0EC5" w:rsidP="000D603C">
      <w:pPr>
        <w:pStyle w:val="Prrafodelista"/>
        <w:numPr>
          <w:ilvl w:val="0"/>
          <w:numId w:val="19"/>
        </w:numPr>
        <w:spacing w:before="60"/>
        <w:ind w:left="357" w:hanging="357"/>
        <w:contextualSpacing w:val="0"/>
      </w:pPr>
      <w:r>
        <w:t>Completen en la tabla el valor del voltaje obtenido, en el espacio correspondiente.</w:t>
      </w:r>
    </w:p>
    <w:p w:rsidR="006C6AE5" w:rsidRDefault="006C6AE5" w:rsidP="00EA0360">
      <w:pPr>
        <w:pStyle w:val="Ttulo3"/>
      </w:pPr>
      <w:r>
        <w:t>Cuarto modelo: Una pila de limón</w:t>
      </w:r>
    </w:p>
    <w:p w:rsidR="006C6AE5" w:rsidRDefault="006C6AE5" w:rsidP="009C3072">
      <w:pPr>
        <w:pStyle w:val="Ttulo4"/>
      </w:pPr>
      <w:r>
        <w:t>Materiales:</w:t>
      </w:r>
    </w:p>
    <w:p w:rsidR="006C6AE5" w:rsidRDefault="00B213FC" w:rsidP="009C3072">
      <w:pPr>
        <w:pStyle w:val="Prrafodelista"/>
        <w:numPr>
          <w:ilvl w:val="0"/>
          <w:numId w:val="19"/>
        </w:numPr>
        <w:ind w:left="357" w:hanging="357"/>
        <w:contextualSpacing w:val="0"/>
      </w:pPr>
      <w:r>
        <w:rPr>
          <w:noProof/>
          <w:lang w:eastAsia="es-ES"/>
        </w:rPr>
        <w:drawing>
          <wp:anchor distT="0" distB="0" distL="114300" distR="114300" simplePos="0" relativeHeight="251670528" behindDoc="0" locked="0" layoutInCell="1" allowOverlap="1" wp14:anchorId="698BBE78">
            <wp:simplePos x="0" y="0"/>
            <wp:positionH relativeFrom="margin">
              <wp:align>right</wp:align>
            </wp:positionH>
            <wp:positionV relativeFrom="paragraph">
              <wp:posOffset>104775</wp:posOffset>
            </wp:positionV>
            <wp:extent cx="1980000" cy="1648800"/>
            <wp:effectExtent l="19050" t="19050" r="20320" b="27940"/>
            <wp:wrapSquare wrapText="lef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164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C6AE5">
        <w:t>Un limón</w:t>
      </w:r>
    </w:p>
    <w:p w:rsidR="006C6AE5" w:rsidRDefault="006C6AE5" w:rsidP="009C3072">
      <w:pPr>
        <w:pStyle w:val="Prrafodelista"/>
        <w:numPr>
          <w:ilvl w:val="0"/>
          <w:numId w:val="19"/>
        </w:numPr>
        <w:ind w:left="357" w:hanging="357"/>
        <w:contextualSpacing w:val="0"/>
      </w:pPr>
      <w:r>
        <w:t>Una moneda de cobre o un trozo de alambre de cobre</w:t>
      </w:r>
    </w:p>
    <w:p w:rsidR="006C6AE5" w:rsidRDefault="006C6AE5" w:rsidP="009C3072">
      <w:pPr>
        <w:pStyle w:val="Prrafodelista"/>
        <w:numPr>
          <w:ilvl w:val="0"/>
          <w:numId w:val="19"/>
        </w:numPr>
        <w:ind w:left="357" w:hanging="357"/>
        <w:contextualSpacing w:val="0"/>
      </w:pPr>
      <w:r>
        <w:t>Un tornillo, clavo o alambre galvanizado con zinc</w:t>
      </w:r>
    </w:p>
    <w:p w:rsidR="009C3072" w:rsidRDefault="009C3072" w:rsidP="009C3072">
      <w:pPr>
        <w:pStyle w:val="Prrafodelista"/>
        <w:numPr>
          <w:ilvl w:val="0"/>
          <w:numId w:val="19"/>
        </w:numPr>
        <w:ind w:left="357" w:hanging="357"/>
        <w:contextualSpacing w:val="0"/>
      </w:pPr>
      <w:proofErr w:type="spellStart"/>
      <w:r>
        <w:t>Labdisc</w:t>
      </w:r>
      <w:proofErr w:type="spellEnd"/>
      <w:r>
        <w:t xml:space="preserve"> </w:t>
      </w:r>
      <w:proofErr w:type="spellStart"/>
      <w:r>
        <w:t>Gensci</w:t>
      </w:r>
      <w:proofErr w:type="spellEnd"/>
      <w:r>
        <w:t xml:space="preserve"> con sus cables rojo y </w:t>
      </w:r>
      <w:proofErr w:type="gramStart"/>
      <w:r>
        <w:t>negro rematados</w:t>
      </w:r>
      <w:proofErr w:type="gramEnd"/>
      <w:r>
        <w:t xml:space="preserve"> en fichas banana.</w:t>
      </w:r>
    </w:p>
    <w:p w:rsidR="006C6AE5" w:rsidRPr="009C3072" w:rsidRDefault="006C6AE5" w:rsidP="009C3072">
      <w:pPr>
        <w:pStyle w:val="Ttulo4"/>
      </w:pPr>
      <w:r w:rsidRPr="009C3072">
        <w:t>Procedimiento</w:t>
      </w:r>
    </w:p>
    <w:p w:rsidR="006C6AE5" w:rsidRDefault="006C6AE5" w:rsidP="009C3072">
      <w:pPr>
        <w:pStyle w:val="Prrafodelista"/>
        <w:numPr>
          <w:ilvl w:val="0"/>
          <w:numId w:val="19"/>
        </w:numPr>
        <w:ind w:left="357" w:hanging="357"/>
        <w:contextualSpacing w:val="0"/>
      </w:pPr>
      <w:r>
        <w:t>Perforen el limón y colocar en él la moneda o alambre de cobre.</w:t>
      </w:r>
    </w:p>
    <w:p w:rsidR="006C6AE5" w:rsidRDefault="006C6AE5" w:rsidP="009C3072">
      <w:pPr>
        <w:pStyle w:val="Prrafodelista"/>
        <w:numPr>
          <w:ilvl w:val="0"/>
          <w:numId w:val="19"/>
        </w:numPr>
        <w:ind w:left="357" w:hanging="357"/>
        <w:contextualSpacing w:val="0"/>
      </w:pPr>
      <w:r>
        <w:t xml:space="preserve">En el otro extremo coloquen el tornillo, clavo o alambre galvanizado con zinc. </w:t>
      </w:r>
    </w:p>
    <w:p w:rsidR="005A00EE" w:rsidRDefault="006C6AE5" w:rsidP="005A00EE">
      <w:pPr>
        <w:pStyle w:val="Prrafodelista"/>
        <w:numPr>
          <w:ilvl w:val="0"/>
          <w:numId w:val="19"/>
        </w:numPr>
        <w:spacing w:before="60"/>
        <w:ind w:left="357" w:hanging="357"/>
        <w:contextualSpacing w:val="0"/>
      </w:pPr>
      <w:r>
        <w:t xml:space="preserve">Medirán a continuación, el voltaje de la pila empleando el </w:t>
      </w:r>
      <w:proofErr w:type="spellStart"/>
      <w:r>
        <w:t>Labdisc</w:t>
      </w:r>
      <w:proofErr w:type="spellEnd"/>
      <w:r>
        <w:t xml:space="preserve"> y los cables banana rojo y negro</w:t>
      </w:r>
      <w:r w:rsidR="005A00EE">
        <w:t xml:space="preserve"> </w:t>
      </w:r>
      <w:r w:rsidR="005A00EE">
        <w:t xml:space="preserve">tal como se muestra en </w:t>
      </w:r>
      <w:hyperlink r:id="rId27" w:history="1">
        <w:r w:rsidR="005A00EE">
          <w:rPr>
            <w:rStyle w:val="Hipervnculo"/>
          </w:rPr>
          <w:t>http://www.labdisc.com.ar/videos/0210</w:t>
        </w:r>
      </w:hyperlink>
    </w:p>
    <w:p w:rsidR="003C2480" w:rsidRDefault="003C2480" w:rsidP="003C2480">
      <w:pPr>
        <w:pStyle w:val="Prrafodelista"/>
        <w:numPr>
          <w:ilvl w:val="0"/>
          <w:numId w:val="19"/>
        </w:numPr>
        <w:ind w:left="357" w:hanging="357"/>
        <w:contextualSpacing w:val="0"/>
      </w:pPr>
      <w:r>
        <w:t>Ablanden un poco el limón haciéndolo rodar suavemente sobre la mesa (para favorecer la formación de jugo dentro de él) y rep</w:t>
      </w:r>
      <w:r w:rsidR="00EA0360">
        <w:t>i</w:t>
      </w:r>
      <w:r>
        <w:t>tan los pasos anteriores.</w:t>
      </w:r>
    </w:p>
    <w:p w:rsidR="003C2480" w:rsidRDefault="003C2480" w:rsidP="003C2480">
      <w:pPr>
        <w:pStyle w:val="Prrafodelista"/>
        <w:numPr>
          <w:ilvl w:val="0"/>
          <w:numId w:val="19"/>
        </w:numPr>
        <w:ind w:left="357" w:hanging="357"/>
        <w:contextualSpacing w:val="0"/>
      </w:pPr>
      <w:r>
        <w:t>¿Qué pasó con el voltaje en este caso? ¿Cuál creen que es la causa de lo sucedido?</w:t>
      </w:r>
    </w:p>
    <w:p w:rsidR="003C2480" w:rsidRDefault="003C2480" w:rsidP="003C2480">
      <w:pPr>
        <w:pStyle w:val="Prrafodelista"/>
        <w:numPr>
          <w:ilvl w:val="0"/>
          <w:numId w:val="19"/>
        </w:numPr>
        <w:ind w:left="357" w:hanging="357"/>
        <w:contextualSpacing w:val="0"/>
      </w:pPr>
      <w:r>
        <w:t>Analicen los valores volcados en la tabla y respondan:</w:t>
      </w:r>
    </w:p>
    <w:p w:rsidR="00AC0EC5" w:rsidRPr="005A00EE" w:rsidRDefault="003C2480" w:rsidP="003C2480">
      <w:pPr>
        <w:ind w:left="357"/>
        <w:rPr>
          <w:i/>
          <w:iCs/>
          <w:color w:val="C00000"/>
        </w:rPr>
      </w:pPr>
      <w:bookmarkStart w:id="0" w:name="_GoBack"/>
      <w:r w:rsidRPr="005A00EE">
        <w:rPr>
          <w:i/>
          <w:iCs/>
          <w:color w:val="C00000"/>
        </w:rPr>
        <w:t>¿Qué batería casera resultó mejor? ¿Por qué?</w:t>
      </w:r>
    </w:p>
    <w:bookmarkEnd w:id="0"/>
    <w:p w:rsidR="005A00EE" w:rsidRDefault="005A00EE">
      <w:pPr>
        <w:spacing w:before="0"/>
        <w:rPr>
          <w:rFonts w:asciiTheme="majorHAnsi" w:eastAsiaTheme="majorEastAsia" w:hAnsiTheme="majorHAnsi" w:cstheme="majorBidi"/>
          <w:color w:val="1F3763" w:themeColor="accent1" w:themeShade="7F"/>
          <w:sz w:val="26"/>
          <w:szCs w:val="26"/>
        </w:rPr>
      </w:pPr>
      <w:r>
        <w:br w:type="page"/>
      </w:r>
    </w:p>
    <w:p w:rsidR="00AC0EC5" w:rsidRDefault="00EA0360" w:rsidP="00EA0360">
      <w:pPr>
        <w:pStyle w:val="Ttulo3"/>
      </w:pPr>
      <w:r>
        <w:lastRenderedPageBreak/>
        <w:t>Comparando los modelos</w:t>
      </w:r>
    </w:p>
    <w:p w:rsidR="00EA0360" w:rsidRDefault="00EA0360" w:rsidP="00EA0360">
      <w:pPr>
        <w:pStyle w:val="Prrafodelista"/>
        <w:numPr>
          <w:ilvl w:val="0"/>
          <w:numId w:val="28"/>
        </w:numPr>
      </w:pPr>
      <w:r>
        <w:t>Agreguen una pestaña a su planilla Excel y vuelquen en ella la información relevante que encontraron de cada pila casera. Organicen la información en columnas, de tal manera que cada columna contenga el mismo tipo de datos y pongan un título a cada una de manera que su significado sea claro e inconfundible. Llamaremos “campos” a este tipo de columnas especialmente organizadas.</w:t>
      </w:r>
    </w:p>
    <w:p w:rsidR="00EA0360" w:rsidRDefault="00EA0360" w:rsidP="00EA0360">
      <w:pPr>
        <w:pStyle w:val="Prrafodelista"/>
        <w:numPr>
          <w:ilvl w:val="0"/>
          <w:numId w:val="28"/>
        </w:numPr>
      </w:pPr>
      <w:r>
        <w:t>Agreguen un gráfico de barras con el que se pueda comparar el desempeño de cada pila casera.</w:t>
      </w:r>
    </w:p>
    <w:p w:rsidR="000D603C" w:rsidRPr="000A171A" w:rsidRDefault="000D603C" w:rsidP="000D603C">
      <w:pPr>
        <w:pStyle w:val="Ttulo2"/>
        <w:rPr>
          <w:noProof/>
        </w:rPr>
      </w:pPr>
      <w:r w:rsidRPr="000A171A">
        <w:rPr>
          <w:noProof/>
        </w:rPr>
        <w:t>Nuevo desafío:</w:t>
      </w:r>
    </w:p>
    <w:p w:rsidR="000D603C" w:rsidRPr="005A00EE" w:rsidRDefault="000D603C" w:rsidP="000D603C">
      <w:pPr>
        <w:ind w:left="720"/>
        <w:rPr>
          <w:i/>
          <w:iCs/>
          <w:noProof/>
          <w:color w:val="C00000"/>
          <w:lang w:eastAsia="es-ES"/>
        </w:rPr>
      </w:pPr>
      <w:r w:rsidRPr="005A00EE">
        <w:rPr>
          <w:i/>
          <w:iCs/>
          <w:color w:val="C00000"/>
        </w:rPr>
        <w:t xml:space="preserve">La siguiente tabla contiene el voltaje necesario para encender </w:t>
      </w:r>
      <w:proofErr w:type="spellStart"/>
      <w:r w:rsidRPr="005A00EE">
        <w:rPr>
          <w:i/>
          <w:iCs/>
          <w:color w:val="C00000"/>
        </w:rPr>
        <w:t>LEDs</w:t>
      </w:r>
      <w:proofErr w:type="spellEnd"/>
      <w:r w:rsidRPr="005A00EE">
        <w:rPr>
          <w:i/>
          <w:iCs/>
          <w:color w:val="C00000"/>
        </w:rPr>
        <w:t xml:space="preserve"> de diferentes colores y características, las pilas y batería caseras que desarrollaron ¿podrán encenderlos</w:t>
      </w:r>
      <w:r w:rsidRPr="005A00EE">
        <w:rPr>
          <w:bCs/>
          <w:i/>
          <w:iCs/>
          <w:color w:val="C00000"/>
          <w:sz w:val="22"/>
        </w:rPr>
        <w:t>?</w:t>
      </w:r>
      <w:r w:rsidRPr="005A00EE">
        <w:rPr>
          <w:i/>
          <w:iCs/>
          <w:noProof/>
          <w:color w:val="C00000"/>
          <w:lang w:eastAsia="es-ES"/>
        </w:rPr>
        <w:t xml:space="preserve"> </w:t>
      </w:r>
    </w:p>
    <w:p w:rsidR="000D603C" w:rsidRDefault="000D603C" w:rsidP="000D603C">
      <w:pPr>
        <w:ind w:left="720"/>
        <w:rPr>
          <w:noProof/>
          <w:lang w:eastAsia="es-ES"/>
        </w:rPr>
      </w:pPr>
    </w:p>
    <w:tbl>
      <w:tblPr>
        <w:tblStyle w:val="Tablaconcuadrcula"/>
        <w:tblW w:w="0" w:type="auto"/>
        <w:tblInd w:w="1980" w:type="dxa"/>
        <w:tblLook w:val="04A0" w:firstRow="1" w:lastRow="0" w:firstColumn="1" w:lastColumn="0" w:noHBand="0" w:noVBand="1"/>
      </w:tblPr>
      <w:tblGrid>
        <w:gridCol w:w="2835"/>
        <w:gridCol w:w="2268"/>
      </w:tblGrid>
      <w:tr w:rsidR="000D603C" w:rsidTr="000D603C">
        <w:tc>
          <w:tcPr>
            <w:tcW w:w="2835" w:type="dxa"/>
          </w:tcPr>
          <w:p w:rsidR="000D603C" w:rsidRDefault="000D603C" w:rsidP="000D603C">
            <w:pPr>
              <w:rPr>
                <w:noProof/>
                <w:lang w:eastAsia="es-ES"/>
              </w:rPr>
            </w:pPr>
            <w:r>
              <w:rPr>
                <w:noProof/>
                <w:lang w:eastAsia="es-ES"/>
              </w:rPr>
              <w:t>LED rojo</w:t>
            </w:r>
          </w:p>
        </w:tc>
        <w:tc>
          <w:tcPr>
            <w:tcW w:w="2268" w:type="dxa"/>
          </w:tcPr>
          <w:p w:rsidR="000D603C" w:rsidRDefault="000D603C" w:rsidP="000D603C">
            <w:pPr>
              <w:jc w:val="center"/>
              <w:rPr>
                <w:noProof/>
                <w:lang w:eastAsia="es-ES"/>
              </w:rPr>
            </w:pPr>
            <w:r>
              <w:rPr>
                <w:noProof/>
                <w:lang w:eastAsia="es-ES"/>
              </w:rPr>
              <w:t>1,7 Voltios</w:t>
            </w:r>
          </w:p>
        </w:tc>
      </w:tr>
      <w:tr w:rsidR="000D603C" w:rsidTr="000D603C">
        <w:tc>
          <w:tcPr>
            <w:tcW w:w="2835" w:type="dxa"/>
          </w:tcPr>
          <w:p w:rsidR="000D603C" w:rsidRDefault="000D603C" w:rsidP="000D603C">
            <w:pPr>
              <w:rPr>
                <w:noProof/>
                <w:lang w:eastAsia="es-ES"/>
              </w:rPr>
            </w:pPr>
            <w:r>
              <w:rPr>
                <w:noProof/>
                <w:lang w:eastAsia="es-ES"/>
              </w:rPr>
              <w:t>LED amarillo</w:t>
            </w:r>
          </w:p>
        </w:tc>
        <w:tc>
          <w:tcPr>
            <w:tcW w:w="2268" w:type="dxa"/>
          </w:tcPr>
          <w:p w:rsidR="000D603C" w:rsidRDefault="000D603C" w:rsidP="000D603C">
            <w:pPr>
              <w:jc w:val="center"/>
              <w:rPr>
                <w:noProof/>
                <w:lang w:eastAsia="es-ES"/>
              </w:rPr>
            </w:pPr>
            <w:r>
              <w:rPr>
                <w:noProof/>
                <w:lang w:eastAsia="es-ES"/>
              </w:rPr>
              <w:t>2 Voltios</w:t>
            </w:r>
          </w:p>
        </w:tc>
      </w:tr>
      <w:tr w:rsidR="000D603C" w:rsidTr="000D603C">
        <w:tc>
          <w:tcPr>
            <w:tcW w:w="2835" w:type="dxa"/>
          </w:tcPr>
          <w:p w:rsidR="000D603C" w:rsidRDefault="000D603C" w:rsidP="000D603C">
            <w:pPr>
              <w:rPr>
                <w:noProof/>
                <w:lang w:eastAsia="es-ES"/>
              </w:rPr>
            </w:pPr>
            <w:r>
              <w:rPr>
                <w:noProof/>
                <w:lang w:eastAsia="es-ES"/>
              </w:rPr>
              <w:t>LED verde</w:t>
            </w:r>
          </w:p>
        </w:tc>
        <w:tc>
          <w:tcPr>
            <w:tcW w:w="2268" w:type="dxa"/>
          </w:tcPr>
          <w:p w:rsidR="000D603C" w:rsidRDefault="000D603C" w:rsidP="000D603C">
            <w:pPr>
              <w:jc w:val="center"/>
              <w:rPr>
                <w:noProof/>
                <w:lang w:eastAsia="es-ES"/>
              </w:rPr>
            </w:pPr>
            <w:r>
              <w:rPr>
                <w:noProof/>
                <w:lang w:eastAsia="es-ES"/>
              </w:rPr>
              <w:t>2,1 Voltios</w:t>
            </w:r>
          </w:p>
        </w:tc>
      </w:tr>
      <w:tr w:rsidR="000D603C" w:rsidTr="000D603C">
        <w:tc>
          <w:tcPr>
            <w:tcW w:w="2835" w:type="dxa"/>
          </w:tcPr>
          <w:p w:rsidR="000D603C" w:rsidRDefault="000D603C" w:rsidP="000D603C">
            <w:pPr>
              <w:rPr>
                <w:noProof/>
                <w:lang w:eastAsia="es-ES"/>
              </w:rPr>
            </w:pPr>
            <w:r>
              <w:rPr>
                <w:noProof/>
                <w:lang w:eastAsia="es-ES"/>
              </w:rPr>
              <w:t>LED blanco de alto brillo</w:t>
            </w:r>
          </w:p>
        </w:tc>
        <w:tc>
          <w:tcPr>
            <w:tcW w:w="2268" w:type="dxa"/>
          </w:tcPr>
          <w:p w:rsidR="000D603C" w:rsidRDefault="000D603C" w:rsidP="000D603C">
            <w:pPr>
              <w:jc w:val="center"/>
              <w:rPr>
                <w:noProof/>
                <w:lang w:eastAsia="es-ES"/>
              </w:rPr>
            </w:pPr>
            <w:r>
              <w:rPr>
                <w:noProof/>
                <w:lang w:eastAsia="es-ES"/>
              </w:rPr>
              <w:t>3,4 Voltios</w:t>
            </w:r>
          </w:p>
        </w:tc>
      </w:tr>
    </w:tbl>
    <w:p w:rsidR="000D603C" w:rsidRPr="005A00EE" w:rsidRDefault="000D603C" w:rsidP="000D603C">
      <w:pPr>
        <w:ind w:left="709"/>
        <w:jc w:val="both"/>
        <w:rPr>
          <w:i/>
          <w:iCs/>
          <w:color w:val="C00000"/>
        </w:rPr>
      </w:pPr>
      <w:proofErr w:type="spellStart"/>
      <w:r w:rsidRPr="005A00EE">
        <w:rPr>
          <w:i/>
          <w:iCs/>
          <w:color w:val="C00000"/>
        </w:rPr>
        <w:t>Verifiquenlo</w:t>
      </w:r>
      <w:proofErr w:type="spellEnd"/>
      <w:r w:rsidRPr="005A00EE">
        <w:rPr>
          <w:i/>
          <w:iCs/>
          <w:color w:val="C00000"/>
        </w:rPr>
        <w:t xml:space="preserve"> en la práctica.</w:t>
      </w:r>
    </w:p>
    <w:p w:rsidR="000D603C" w:rsidRPr="005A00EE" w:rsidRDefault="000D603C" w:rsidP="000D603C">
      <w:pPr>
        <w:ind w:left="709"/>
        <w:jc w:val="both"/>
        <w:rPr>
          <w:i/>
          <w:iCs/>
          <w:color w:val="C00000"/>
        </w:rPr>
      </w:pPr>
      <w:r w:rsidRPr="005A00EE">
        <w:rPr>
          <w:i/>
          <w:iCs/>
          <w:color w:val="C00000"/>
        </w:rPr>
        <w:t>¿Cuánto tiempo durará encendido el led? ¿Qué sucede con la batería en el tiempo?</w:t>
      </w:r>
    </w:p>
    <w:p w:rsidR="000D603C" w:rsidRPr="005A00EE" w:rsidRDefault="000D603C" w:rsidP="000D603C">
      <w:pPr>
        <w:ind w:left="709"/>
        <w:jc w:val="both"/>
        <w:rPr>
          <w:i/>
          <w:iCs/>
          <w:color w:val="C00000"/>
        </w:rPr>
      </w:pPr>
      <w:r w:rsidRPr="005A00EE">
        <w:rPr>
          <w:i/>
          <w:iCs/>
          <w:color w:val="C00000"/>
        </w:rPr>
        <w:t>¿Cómo pueden modificar sus pilas caseras para que sean más potentes?</w:t>
      </w:r>
    </w:p>
    <w:p w:rsidR="000D603C" w:rsidRPr="005A00EE" w:rsidRDefault="000D603C" w:rsidP="000D603C">
      <w:pPr>
        <w:ind w:left="709"/>
        <w:jc w:val="both"/>
        <w:rPr>
          <w:i/>
          <w:iCs/>
          <w:color w:val="C00000"/>
        </w:rPr>
      </w:pPr>
      <w:r w:rsidRPr="005A00EE">
        <w:rPr>
          <w:i/>
          <w:iCs/>
          <w:color w:val="C00000"/>
        </w:rPr>
        <w:t>¿Cuántos dispositivos similares al desarrollado se necesitarán en cada caso?</w:t>
      </w:r>
    </w:p>
    <w:p w:rsidR="000D603C" w:rsidRPr="005A00EE" w:rsidRDefault="000D603C" w:rsidP="000D603C">
      <w:pPr>
        <w:ind w:left="709"/>
        <w:jc w:val="both"/>
        <w:rPr>
          <w:color w:val="C00000"/>
        </w:rPr>
      </w:pPr>
      <w:r w:rsidRPr="005A00EE">
        <w:rPr>
          <w:i/>
          <w:iCs/>
          <w:color w:val="C00000"/>
        </w:rPr>
        <w:t>¿Cómo los conectarían entre sí? ¿Cómo se denomina este tipo de circuito?</w:t>
      </w:r>
    </w:p>
    <w:p w:rsidR="000D603C" w:rsidRDefault="000D603C" w:rsidP="000D603C">
      <w:pPr>
        <w:jc w:val="both"/>
      </w:pPr>
      <w:r>
        <w:t xml:space="preserve">Es importante guiar a los estudiantes para que realicen correctamente la conexión entre sí de los dispositivos caseros, teniendo en cuenta que deberán conectar las tiras de metal de cada recipiente con el tipo opuesto de tira en el recipiente de al lado utilizando cables de clip. </w:t>
      </w:r>
    </w:p>
    <w:p w:rsidR="000D603C" w:rsidRDefault="000D603C" w:rsidP="000D603C">
      <w:pPr>
        <w:jc w:val="both"/>
      </w:pPr>
      <w:r>
        <w:t>Por ejemplo, una tira de cobre debe estar conectada con una tira de aluminio.</w:t>
      </w:r>
    </w:p>
    <w:p w:rsidR="000D603C" w:rsidRPr="000D603C" w:rsidRDefault="000D603C" w:rsidP="000D603C">
      <w:pPr>
        <w:jc w:val="both"/>
      </w:pPr>
      <w:r>
        <w:t>Se les solicitará a los estudiantes que verifiquen sus conjeturas experimentando.</w:t>
      </w:r>
    </w:p>
    <w:p w:rsidR="000D603C" w:rsidRDefault="000D603C">
      <w:pPr>
        <w:spacing w:before="0"/>
        <w:rPr>
          <w:i/>
          <w:iCs/>
        </w:rPr>
      </w:pPr>
      <w:r>
        <w:rPr>
          <w:i/>
          <w:iCs/>
        </w:rPr>
        <w:br w:type="page"/>
      </w:r>
    </w:p>
    <w:p w:rsidR="000D603C" w:rsidRPr="00FA1B93" w:rsidRDefault="000D603C" w:rsidP="000D603C">
      <w:pPr>
        <w:pStyle w:val="Ttulo2"/>
        <w:rPr>
          <w:sz w:val="48"/>
          <w:lang w:val="es-ES"/>
        </w:rPr>
      </w:pPr>
      <w:r w:rsidRPr="00FA1B93">
        <w:rPr>
          <w:lang w:val="es-ES"/>
        </w:rPr>
        <w:lastRenderedPageBreak/>
        <w:t>La clase en perspectiva:</w:t>
      </w:r>
    </w:p>
    <w:p w:rsidR="000D603C" w:rsidRDefault="000D603C" w:rsidP="000D603C">
      <w:r w:rsidRPr="000A171A">
        <w:t>¿Cómo me doy cuenta si mis estudiantes alcanzaron los objetivos formulados para esta clase?</w:t>
      </w:r>
    </w:p>
    <w:p w:rsidR="000D603C" w:rsidRPr="000A171A" w:rsidRDefault="000D603C" w:rsidP="000D603C">
      <w:pPr>
        <w:rPr>
          <w:rStyle w:val="Ttulo1Car"/>
          <w:sz w:val="24"/>
          <w:szCs w:val="24"/>
        </w:rPr>
      </w:pPr>
    </w:p>
    <w:tbl>
      <w:tblPr>
        <w:tblW w:w="938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5"/>
        <w:gridCol w:w="1276"/>
        <w:gridCol w:w="1417"/>
        <w:gridCol w:w="1560"/>
      </w:tblGrid>
      <w:tr w:rsidR="000D603C" w:rsidRPr="00704435" w:rsidTr="004F4E14">
        <w:tc>
          <w:tcPr>
            <w:tcW w:w="5135" w:type="dxa"/>
            <w:shd w:val="clear" w:color="auto" w:fill="CCCCCC"/>
            <w:tcMar>
              <w:top w:w="100" w:type="dxa"/>
              <w:left w:w="100" w:type="dxa"/>
              <w:bottom w:w="100" w:type="dxa"/>
              <w:right w:w="100" w:type="dxa"/>
            </w:tcMar>
          </w:tcPr>
          <w:p w:rsidR="000D603C" w:rsidRPr="00704435" w:rsidRDefault="000D603C" w:rsidP="004F4E14">
            <w:pPr>
              <w:rPr>
                <w:sz w:val="22"/>
              </w:rPr>
            </w:pPr>
            <w:r w:rsidRPr="00704435">
              <w:rPr>
                <w:b/>
                <w:sz w:val="22"/>
              </w:rPr>
              <w:t xml:space="preserve">Si son capaces de: </w:t>
            </w:r>
          </w:p>
        </w:tc>
        <w:tc>
          <w:tcPr>
            <w:tcW w:w="1276" w:type="dxa"/>
            <w:shd w:val="clear" w:color="auto" w:fill="CCCCCC"/>
            <w:tcMar>
              <w:top w:w="100" w:type="dxa"/>
              <w:left w:w="100" w:type="dxa"/>
              <w:bottom w:w="100" w:type="dxa"/>
              <w:right w:w="100" w:type="dxa"/>
            </w:tcMar>
          </w:tcPr>
          <w:p w:rsidR="000D603C" w:rsidRPr="00704435" w:rsidRDefault="000D603C" w:rsidP="004F4E14">
            <w:pPr>
              <w:widowControl w:val="0"/>
              <w:jc w:val="center"/>
              <w:rPr>
                <w:sz w:val="22"/>
              </w:rPr>
            </w:pPr>
            <w:r w:rsidRPr="00704435">
              <w:rPr>
                <w:b/>
                <w:sz w:val="22"/>
              </w:rPr>
              <w:t>Logrado</w:t>
            </w:r>
          </w:p>
        </w:tc>
        <w:tc>
          <w:tcPr>
            <w:tcW w:w="1417" w:type="dxa"/>
            <w:shd w:val="clear" w:color="auto" w:fill="CCCCCC"/>
            <w:tcMar>
              <w:top w:w="100" w:type="dxa"/>
              <w:left w:w="100" w:type="dxa"/>
              <w:bottom w:w="100" w:type="dxa"/>
              <w:right w:w="100" w:type="dxa"/>
            </w:tcMar>
          </w:tcPr>
          <w:p w:rsidR="000D603C" w:rsidRPr="00704435" w:rsidRDefault="000D603C" w:rsidP="004F4E14">
            <w:pPr>
              <w:widowControl w:val="0"/>
              <w:jc w:val="center"/>
              <w:rPr>
                <w:sz w:val="22"/>
              </w:rPr>
            </w:pPr>
            <w:r w:rsidRPr="00704435">
              <w:rPr>
                <w:b/>
                <w:sz w:val="22"/>
              </w:rPr>
              <w:t>En proceso</w:t>
            </w:r>
          </w:p>
        </w:tc>
        <w:tc>
          <w:tcPr>
            <w:tcW w:w="1560" w:type="dxa"/>
            <w:shd w:val="clear" w:color="auto" w:fill="CCCCCC"/>
            <w:tcMar>
              <w:top w:w="100" w:type="dxa"/>
              <w:left w:w="100" w:type="dxa"/>
              <w:bottom w:w="100" w:type="dxa"/>
              <w:right w:w="100" w:type="dxa"/>
            </w:tcMar>
          </w:tcPr>
          <w:p w:rsidR="000D603C" w:rsidRPr="00704435" w:rsidRDefault="000D603C" w:rsidP="004F4E14">
            <w:pPr>
              <w:widowControl w:val="0"/>
              <w:jc w:val="center"/>
              <w:rPr>
                <w:sz w:val="22"/>
              </w:rPr>
            </w:pPr>
            <w:r w:rsidRPr="00704435">
              <w:rPr>
                <w:b/>
                <w:sz w:val="22"/>
              </w:rPr>
              <w:t>No logrado</w:t>
            </w:r>
          </w:p>
        </w:tc>
      </w:tr>
      <w:tr w:rsidR="000D603C" w:rsidRPr="000A171A" w:rsidTr="004F4E14">
        <w:trPr>
          <w:trHeight w:val="697"/>
        </w:trPr>
        <w:tc>
          <w:tcPr>
            <w:tcW w:w="5135" w:type="dxa"/>
            <w:tcMar>
              <w:top w:w="100" w:type="dxa"/>
              <w:left w:w="100" w:type="dxa"/>
              <w:bottom w:w="100" w:type="dxa"/>
              <w:right w:w="100" w:type="dxa"/>
            </w:tcMar>
          </w:tcPr>
          <w:p w:rsidR="000D603C" w:rsidRPr="00704435" w:rsidRDefault="000D603C" w:rsidP="004F4E14">
            <w:pPr>
              <w:autoSpaceDE w:val="0"/>
              <w:autoSpaceDN w:val="0"/>
              <w:adjustRightInd w:val="0"/>
              <w:rPr>
                <w:sz w:val="22"/>
              </w:rPr>
            </w:pPr>
            <w:r w:rsidRPr="00AE0393">
              <w:rPr>
                <w:sz w:val="22"/>
              </w:rPr>
              <w:t xml:space="preserve">Formular </w:t>
            </w:r>
            <w:proofErr w:type="spellStart"/>
            <w:r w:rsidRPr="00AE0393">
              <w:rPr>
                <w:sz w:val="22"/>
              </w:rPr>
              <w:t>hipótesis</w:t>
            </w:r>
            <w:proofErr w:type="spellEnd"/>
            <w:r w:rsidRPr="00AE0393">
              <w:rPr>
                <w:sz w:val="22"/>
              </w:rPr>
              <w:t xml:space="preserve"> sencillas y contrastarlas mediante evidencias experimentales.</w:t>
            </w:r>
            <w:r w:rsidRPr="00704435">
              <w:rPr>
                <w:sz w:val="22"/>
              </w:rPr>
              <w:t xml:space="preserve"> </w:t>
            </w:r>
          </w:p>
        </w:tc>
        <w:tc>
          <w:tcPr>
            <w:tcW w:w="1276" w:type="dxa"/>
            <w:tcMar>
              <w:top w:w="100" w:type="dxa"/>
              <w:left w:w="100" w:type="dxa"/>
              <w:bottom w:w="100" w:type="dxa"/>
              <w:right w:w="100" w:type="dxa"/>
            </w:tcMar>
          </w:tcPr>
          <w:p w:rsidR="000D603C" w:rsidRPr="00704435" w:rsidRDefault="000D603C" w:rsidP="004F4E14">
            <w:pPr>
              <w:widowControl w:val="0"/>
              <w:rPr>
                <w:sz w:val="22"/>
              </w:rPr>
            </w:pPr>
          </w:p>
        </w:tc>
        <w:tc>
          <w:tcPr>
            <w:tcW w:w="1417" w:type="dxa"/>
            <w:tcMar>
              <w:top w:w="100" w:type="dxa"/>
              <w:left w:w="100" w:type="dxa"/>
              <w:bottom w:w="100" w:type="dxa"/>
              <w:right w:w="100" w:type="dxa"/>
            </w:tcMar>
          </w:tcPr>
          <w:p w:rsidR="000D603C" w:rsidRPr="00704435" w:rsidRDefault="000D603C" w:rsidP="004F4E14">
            <w:pPr>
              <w:widowControl w:val="0"/>
              <w:rPr>
                <w:sz w:val="22"/>
              </w:rPr>
            </w:pPr>
          </w:p>
        </w:tc>
        <w:tc>
          <w:tcPr>
            <w:tcW w:w="1560" w:type="dxa"/>
            <w:tcMar>
              <w:top w:w="100" w:type="dxa"/>
              <w:left w:w="100" w:type="dxa"/>
              <w:bottom w:w="100" w:type="dxa"/>
              <w:right w:w="100" w:type="dxa"/>
            </w:tcMar>
          </w:tcPr>
          <w:p w:rsidR="000D603C" w:rsidRPr="00704435" w:rsidRDefault="000D603C" w:rsidP="004F4E14">
            <w:pPr>
              <w:widowControl w:val="0"/>
              <w:rPr>
                <w:sz w:val="22"/>
              </w:rPr>
            </w:pPr>
          </w:p>
        </w:tc>
      </w:tr>
      <w:tr w:rsidR="000D603C" w:rsidRPr="000A171A" w:rsidTr="004F4E14">
        <w:tc>
          <w:tcPr>
            <w:tcW w:w="5135" w:type="dxa"/>
            <w:tcMar>
              <w:top w:w="100" w:type="dxa"/>
              <w:left w:w="100" w:type="dxa"/>
              <w:bottom w:w="100" w:type="dxa"/>
              <w:right w:w="100" w:type="dxa"/>
            </w:tcMar>
          </w:tcPr>
          <w:p w:rsidR="000D603C" w:rsidRPr="00704435" w:rsidRDefault="000D603C" w:rsidP="004F4E14">
            <w:pPr>
              <w:autoSpaceDE w:val="0"/>
              <w:autoSpaceDN w:val="0"/>
              <w:adjustRightInd w:val="0"/>
              <w:rPr>
                <w:sz w:val="22"/>
              </w:rPr>
            </w:pPr>
            <w:r w:rsidRPr="00704435">
              <w:rPr>
                <w:sz w:val="22"/>
              </w:rPr>
              <w:t>Utilizar correctamente los instrumentos de medición adecuados en cada situación específica planteada.</w:t>
            </w:r>
          </w:p>
        </w:tc>
        <w:tc>
          <w:tcPr>
            <w:tcW w:w="1276" w:type="dxa"/>
            <w:tcMar>
              <w:top w:w="100" w:type="dxa"/>
              <w:left w:w="100" w:type="dxa"/>
              <w:bottom w:w="100" w:type="dxa"/>
              <w:right w:w="100" w:type="dxa"/>
            </w:tcMar>
          </w:tcPr>
          <w:p w:rsidR="000D603C" w:rsidRPr="00704435" w:rsidRDefault="000D603C" w:rsidP="004F4E14">
            <w:pPr>
              <w:widowControl w:val="0"/>
              <w:rPr>
                <w:sz w:val="22"/>
              </w:rPr>
            </w:pPr>
          </w:p>
        </w:tc>
        <w:tc>
          <w:tcPr>
            <w:tcW w:w="1417" w:type="dxa"/>
            <w:tcMar>
              <w:top w:w="100" w:type="dxa"/>
              <w:left w:w="100" w:type="dxa"/>
              <w:bottom w:w="100" w:type="dxa"/>
              <w:right w:w="100" w:type="dxa"/>
            </w:tcMar>
          </w:tcPr>
          <w:p w:rsidR="000D603C" w:rsidRPr="00704435" w:rsidRDefault="000D603C" w:rsidP="004F4E14">
            <w:pPr>
              <w:widowControl w:val="0"/>
              <w:rPr>
                <w:sz w:val="22"/>
              </w:rPr>
            </w:pPr>
          </w:p>
        </w:tc>
        <w:tc>
          <w:tcPr>
            <w:tcW w:w="1560" w:type="dxa"/>
            <w:tcMar>
              <w:top w:w="100" w:type="dxa"/>
              <w:left w:w="100" w:type="dxa"/>
              <w:bottom w:w="100" w:type="dxa"/>
              <w:right w:w="100" w:type="dxa"/>
            </w:tcMar>
          </w:tcPr>
          <w:p w:rsidR="000D603C" w:rsidRPr="00704435" w:rsidRDefault="000D603C" w:rsidP="004F4E14">
            <w:pPr>
              <w:widowControl w:val="0"/>
              <w:rPr>
                <w:sz w:val="22"/>
              </w:rPr>
            </w:pPr>
          </w:p>
        </w:tc>
      </w:tr>
      <w:tr w:rsidR="000D603C" w:rsidRPr="000A171A" w:rsidTr="004F4E14">
        <w:tc>
          <w:tcPr>
            <w:tcW w:w="5135" w:type="dxa"/>
            <w:tcMar>
              <w:top w:w="100" w:type="dxa"/>
              <w:left w:w="100" w:type="dxa"/>
              <w:bottom w:w="100" w:type="dxa"/>
              <w:right w:w="100" w:type="dxa"/>
            </w:tcMar>
          </w:tcPr>
          <w:p w:rsidR="000D603C" w:rsidRPr="00704435" w:rsidRDefault="000D603C" w:rsidP="004F4E14">
            <w:pPr>
              <w:rPr>
                <w:sz w:val="22"/>
              </w:rPr>
            </w:pPr>
            <w:r w:rsidRPr="00704435">
              <w:rPr>
                <w:sz w:val="22"/>
              </w:rPr>
              <w:t>Desarrollar el pensamiento crítico antes y después de la experiencia</w:t>
            </w:r>
            <w:r>
              <w:rPr>
                <w:sz w:val="22"/>
              </w:rPr>
              <w:t xml:space="preserve">, </w:t>
            </w:r>
            <w:r w:rsidRPr="00704435">
              <w:rPr>
                <w:sz w:val="22"/>
              </w:rPr>
              <w:t xml:space="preserve">interactuando con sus pares y valorando las ideas de los otros. </w:t>
            </w:r>
          </w:p>
        </w:tc>
        <w:tc>
          <w:tcPr>
            <w:tcW w:w="1276" w:type="dxa"/>
            <w:tcMar>
              <w:top w:w="100" w:type="dxa"/>
              <w:left w:w="100" w:type="dxa"/>
              <w:bottom w:w="100" w:type="dxa"/>
              <w:right w:w="100" w:type="dxa"/>
            </w:tcMar>
          </w:tcPr>
          <w:p w:rsidR="000D603C" w:rsidRPr="00704435" w:rsidRDefault="000D603C" w:rsidP="004F4E14">
            <w:pPr>
              <w:widowControl w:val="0"/>
              <w:rPr>
                <w:sz w:val="22"/>
              </w:rPr>
            </w:pPr>
          </w:p>
        </w:tc>
        <w:tc>
          <w:tcPr>
            <w:tcW w:w="1417" w:type="dxa"/>
            <w:tcMar>
              <w:top w:w="100" w:type="dxa"/>
              <w:left w:w="100" w:type="dxa"/>
              <w:bottom w:w="100" w:type="dxa"/>
              <w:right w:w="100" w:type="dxa"/>
            </w:tcMar>
          </w:tcPr>
          <w:p w:rsidR="000D603C" w:rsidRPr="00704435" w:rsidRDefault="000D603C" w:rsidP="004F4E14">
            <w:pPr>
              <w:widowControl w:val="0"/>
              <w:rPr>
                <w:sz w:val="22"/>
              </w:rPr>
            </w:pPr>
          </w:p>
        </w:tc>
        <w:tc>
          <w:tcPr>
            <w:tcW w:w="1560" w:type="dxa"/>
            <w:tcMar>
              <w:top w:w="100" w:type="dxa"/>
              <w:left w:w="100" w:type="dxa"/>
              <w:bottom w:w="100" w:type="dxa"/>
              <w:right w:w="100" w:type="dxa"/>
            </w:tcMar>
          </w:tcPr>
          <w:p w:rsidR="000D603C" w:rsidRPr="00704435" w:rsidRDefault="000D603C" w:rsidP="004F4E14">
            <w:pPr>
              <w:widowControl w:val="0"/>
              <w:rPr>
                <w:sz w:val="22"/>
              </w:rPr>
            </w:pPr>
          </w:p>
        </w:tc>
      </w:tr>
      <w:tr w:rsidR="000D603C" w:rsidRPr="000A171A" w:rsidTr="004F4E14">
        <w:tc>
          <w:tcPr>
            <w:tcW w:w="5135" w:type="dxa"/>
            <w:tcMar>
              <w:top w:w="100" w:type="dxa"/>
              <w:left w:w="100" w:type="dxa"/>
              <w:bottom w:w="100" w:type="dxa"/>
              <w:right w:w="100" w:type="dxa"/>
            </w:tcMar>
          </w:tcPr>
          <w:p w:rsidR="000D603C" w:rsidRPr="00704435" w:rsidRDefault="000D603C" w:rsidP="004F4E14">
            <w:pPr>
              <w:rPr>
                <w:sz w:val="22"/>
              </w:rPr>
            </w:pPr>
            <w:r w:rsidRPr="00704435">
              <w:rPr>
                <w:sz w:val="22"/>
              </w:rPr>
              <w:t xml:space="preserve">Participar activamente utilizando herramientas digitales para analizar y lograr comprender fenómenos de la naturaleza, contrastar y confirmar </w:t>
            </w:r>
            <w:proofErr w:type="spellStart"/>
            <w:r w:rsidRPr="00704435">
              <w:rPr>
                <w:sz w:val="22"/>
              </w:rPr>
              <w:t>hipótesis</w:t>
            </w:r>
            <w:proofErr w:type="spellEnd"/>
            <w:r w:rsidRPr="00704435">
              <w:rPr>
                <w:sz w:val="22"/>
              </w:rPr>
              <w:t xml:space="preserve">. </w:t>
            </w:r>
          </w:p>
        </w:tc>
        <w:tc>
          <w:tcPr>
            <w:tcW w:w="1276" w:type="dxa"/>
            <w:tcMar>
              <w:top w:w="100" w:type="dxa"/>
              <w:left w:w="100" w:type="dxa"/>
              <w:bottom w:w="100" w:type="dxa"/>
              <w:right w:w="100" w:type="dxa"/>
            </w:tcMar>
          </w:tcPr>
          <w:p w:rsidR="000D603C" w:rsidRPr="00704435" w:rsidRDefault="000D603C" w:rsidP="004F4E14">
            <w:pPr>
              <w:widowControl w:val="0"/>
              <w:rPr>
                <w:sz w:val="22"/>
              </w:rPr>
            </w:pPr>
          </w:p>
        </w:tc>
        <w:tc>
          <w:tcPr>
            <w:tcW w:w="1417" w:type="dxa"/>
            <w:tcMar>
              <w:top w:w="100" w:type="dxa"/>
              <w:left w:w="100" w:type="dxa"/>
              <w:bottom w:w="100" w:type="dxa"/>
              <w:right w:w="100" w:type="dxa"/>
            </w:tcMar>
          </w:tcPr>
          <w:p w:rsidR="000D603C" w:rsidRPr="00704435" w:rsidRDefault="000D603C" w:rsidP="004F4E14">
            <w:pPr>
              <w:widowControl w:val="0"/>
              <w:rPr>
                <w:sz w:val="22"/>
              </w:rPr>
            </w:pPr>
          </w:p>
        </w:tc>
        <w:tc>
          <w:tcPr>
            <w:tcW w:w="1560" w:type="dxa"/>
            <w:tcMar>
              <w:top w:w="100" w:type="dxa"/>
              <w:left w:w="100" w:type="dxa"/>
              <w:bottom w:w="100" w:type="dxa"/>
              <w:right w:w="100" w:type="dxa"/>
            </w:tcMar>
          </w:tcPr>
          <w:p w:rsidR="000D603C" w:rsidRPr="00704435" w:rsidRDefault="000D603C" w:rsidP="004F4E14">
            <w:pPr>
              <w:widowControl w:val="0"/>
              <w:rPr>
                <w:sz w:val="22"/>
              </w:rPr>
            </w:pPr>
          </w:p>
        </w:tc>
      </w:tr>
      <w:tr w:rsidR="000D603C" w:rsidRPr="000A171A" w:rsidTr="004F4E14">
        <w:tc>
          <w:tcPr>
            <w:tcW w:w="5135" w:type="dxa"/>
            <w:tcMar>
              <w:top w:w="100" w:type="dxa"/>
              <w:left w:w="100" w:type="dxa"/>
              <w:bottom w:w="100" w:type="dxa"/>
              <w:right w:w="100" w:type="dxa"/>
            </w:tcMar>
          </w:tcPr>
          <w:p w:rsidR="000D603C" w:rsidRPr="00704435" w:rsidRDefault="000D603C" w:rsidP="004F4E14">
            <w:pPr>
              <w:rPr>
                <w:sz w:val="22"/>
              </w:rPr>
            </w:pPr>
            <w:r w:rsidRPr="00704435">
              <w:rPr>
                <w:sz w:val="22"/>
              </w:rPr>
              <w:t xml:space="preserve">Expresarse con propiedad al narrar los pasos realizados en la experimentación, al plantear la conclusión final y al defender sus </w:t>
            </w:r>
            <w:proofErr w:type="spellStart"/>
            <w:r w:rsidRPr="00704435">
              <w:rPr>
                <w:sz w:val="22"/>
              </w:rPr>
              <w:t>hipótesis</w:t>
            </w:r>
            <w:proofErr w:type="spellEnd"/>
            <w:r w:rsidRPr="00704435">
              <w:rPr>
                <w:sz w:val="22"/>
              </w:rPr>
              <w:t xml:space="preserve"> en el caso de haber sido validadas.</w:t>
            </w:r>
          </w:p>
        </w:tc>
        <w:tc>
          <w:tcPr>
            <w:tcW w:w="1276" w:type="dxa"/>
            <w:tcMar>
              <w:top w:w="100" w:type="dxa"/>
              <w:left w:w="100" w:type="dxa"/>
              <w:bottom w:w="100" w:type="dxa"/>
              <w:right w:w="100" w:type="dxa"/>
            </w:tcMar>
          </w:tcPr>
          <w:p w:rsidR="000D603C" w:rsidRPr="00704435" w:rsidRDefault="000D603C" w:rsidP="004F4E14">
            <w:pPr>
              <w:widowControl w:val="0"/>
              <w:rPr>
                <w:sz w:val="22"/>
              </w:rPr>
            </w:pPr>
          </w:p>
        </w:tc>
        <w:tc>
          <w:tcPr>
            <w:tcW w:w="1417" w:type="dxa"/>
            <w:tcMar>
              <w:top w:w="100" w:type="dxa"/>
              <w:left w:w="100" w:type="dxa"/>
              <w:bottom w:w="100" w:type="dxa"/>
              <w:right w:w="100" w:type="dxa"/>
            </w:tcMar>
          </w:tcPr>
          <w:p w:rsidR="000D603C" w:rsidRPr="00704435" w:rsidRDefault="000D603C" w:rsidP="004F4E14">
            <w:pPr>
              <w:widowControl w:val="0"/>
              <w:rPr>
                <w:sz w:val="22"/>
              </w:rPr>
            </w:pPr>
          </w:p>
        </w:tc>
        <w:tc>
          <w:tcPr>
            <w:tcW w:w="1560" w:type="dxa"/>
            <w:tcMar>
              <w:top w:w="100" w:type="dxa"/>
              <w:left w:w="100" w:type="dxa"/>
              <w:bottom w:w="100" w:type="dxa"/>
              <w:right w:w="100" w:type="dxa"/>
            </w:tcMar>
          </w:tcPr>
          <w:p w:rsidR="000D603C" w:rsidRPr="00704435" w:rsidRDefault="000D603C" w:rsidP="004F4E14">
            <w:pPr>
              <w:widowControl w:val="0"/>
              <w:rPr>
                <w:sz w:val="22"/>
              </w:rPr>
            </w:pPr>
          </w:p>
        </w:tc>
      </w:tr>
    </w:tbl>
    <w:p w:rsidR="000D603C" w:rsidRPr="00DF3C34" w:rsidRDefault="000D603C" w:rsidP="000D603C">
      <w:pPr>
        <w:spacing w:before="0" w:after="160"/>
      </w:pPr>
    </w:p>
    <w:p w:rsidR="008E192C" w:rsidRPr="00EF79FB" w:rsidRDefault="008E192C" w:rsidP="000D603C"/>
    <w:sectPr w:rsidR="008E192C" w:rsidRPr="00EF79FB" w:rsidSect="005C4B90">
      <w:headerReference w:type="default" r:id="rId28"/>
      <w:footerReference w:type="default" r:id="rId29"/>
      <w:type w:val="continuous"/>
      <w:pgSz w:w="11906" w:h="16838"/>
      <w:pgMar w:top="1985" w:right="709" w:bottom="992" w:left="1134" w:header="568"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7D2" w:rsidRDefault="004E07D2">
      <w:pPr>
        <w:spacing w:before="0"/>
        <w:rPr>
          <w:rFonts w:ascii="Times New Roman" w:hAnsi="Times New Roman"/>
        </w:rPr>
      </w:pPr>
      <w:r>
        <w:rPr>
          <w:rFonts w:ascii="Times New Roman" w:hAnsi="Times New Roman"/>
        </w:rPr>
        <w:separator/>
      </w:r>
    </w:p>
  </w:endnote>
  <w:endnote w:type="continuationSeparator" w:id="0">
    <w:p w:rsidR="004E07D2" w:rsidRDefault="004E07D2">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7D2" w:rsidRDefault="005C4B90">
    <w:pPr>
      <w:pStyle w:val="PieTecnoEduSup"/>
    </w:pPr>
    <w:r>
      <w:t>Argentina</w:t>
    </w:r>
    <w:r w:rsidR="004E07D2">
      <w:tab/>
    </w:r>
    <w:r w:rsidR="004E07D2">
      <w:tab/>
    </w:r>
    <w:hyperlink r:id="rId1" w:history="1">
      <w:r w:rsidRPr="00312885">
        <w:rPr>
          <w:rStyle w:val="Hipervnculo"/>
          <w:smallCaps w:val="0"/>
        </w:rPr>
        <w:t>www.labdisc.com.ar</w:t>
      </w:r>
    </w:hyperlink>
    <w:r>
      <w:rPr>
        <w:smallCaps w:val="0"/>
      </w:rPr>
      <w:t xml:space="preserve"> </w:t>
    </w:r>
  </w:p>
  <w:p w:rsidR="004E07D2" w:rsidRDefault="004E07D2">
    <w:pPr>
      <w:pStyle w:val="PIeTecnoeduInf"/>
    </w:pPr>
    <w:r>
      <w:rPr>
        <w:smallCaps/>
      </w:rPr>
      <w:tab/>
    </w:r>
    <w:r>
      <w:fldChar w:fldCharType="begin"/>
    </w:r>
    <w:r>
      <w:instrText>PAGE   \* MERGEFORMAT</w:instrText>
    </w:r>
    <w:r>
      <w:fldChar w:fldCharType="separate"/>
    </w:r>
    <w:r>
      <w:rPr>
        <w:noProof/>
        <w:lang w:val="es-ES"/>
      </w:rPr>
      <w:t>2</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7D2" w:rsidRDefault="004E07D2">
      <w:pPr>
        <w:spacing w:before="0"/>
        <w:rPr>
          <w:rFonts w:ascii="Times New Roman" w:hAnsi="Times New Roman"/>
        </w:rPr>
      </w:pPr>
      <w:r>
        <w:rPr>
          <w:rFonts w:ascii="Times New Roman" w:hAnsi="Times New Roman"/>
        </w:rPr>
        <w:separator/>
      </w:r>
    </w:p>
  </w:footnote>
  <w:footnote w:type="continuationSeparator" w:id="0">
    <w:p w:rsidR="004E07D2" w:rsidRDefault="004E07D2">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7D2" w:rsidRDefault="00553E5B" w:rsidP="005C4B90">
    <w:pPr>
      <w:pStyle w:val="Encabezado"/>
      <w:tabs>
        <w:tab w:val="clear" w:pos="4252"/>
        <w:tab w:val="center" w:pos="4820"/>
      </w:tabs>
      <w:spacing w:before="0"/>
      <w:rPr>
        <w:rFonts w:ascii="Bahnschrift Light" w:hAnsi="Bahnschrift Light"/>
        <w:sz w:val="48"/>
        <w:szCs w:val="48"/>
      </w:rPr>
    </w:pPr>
    <w:bookmarkStart w:id="1" w:name="_Hlk16003353"/>
    <w:bookmarkStart w:id="2" w:name="_Hlk16003354"/>
    <w:r>
      <w:rPr>
        <w:rFonts w:ascii="Times New Roman" w:hAnsi="Times New Roman"/>
        <w:noProof/>
        <w:szCs w:val="20"/>
      </w:rPr>
      <w:drawing>
        <wp:anchor distT="0" distB="0" distL="114300" distR="114300" simplePos="0" relativeHeight="251661312" behindDoc="0" locked="0" layoutInCell="1" allowOverlap="1">
          <wp:simplePos x="0" y="0"/>
          <wp:positionH relativeFrom="margin">
            <wp:align>left</wp:align>
          </wp:positionH>
          <wp:positionV relativeFrom="paragraph">
            <wp:posOffset>-224307</wp:posOffset>
          </wp:positionV>
          <wp:extent cx="2537115" cy="1003411"/>
          <wp:effectExtent l="0" t="0" r="0" b="635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abdisc General Science.png"/>
                  <pic:cNvPicPr/>
                </pic:nvPicPr>
                <pic:blipFill>
                  <a:blip r:embed="rId1">
                    <a:extLst>
                      <a:ext uri="{28A0092B-C50C-407E-A947-70E740481C1C}">
                        <a14:useLocalDpi xmlns:a14="http://schemas.microsoft.com/office/drawing/2010/main" val="0"/>
                      </a:ext>
                    </a:extLst>
                  </a:blip>
                  <a:stretch>
                    <a:fillRect/>
                  </a:stretch>
                </pic:blipFill>
                <pic:spPr>
                  <a:xfrm>
                    <a:off x="0" y="0"/>
                    <a:ext cx="2537115" cy="100341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0"/>
      </w:rPr>
      <w:drawing>
        <wp:anchor distT="0" distB="0" distL="114300" distR="114300" simplePos="0" relativeHeight="251662336" behindDoc="1" locked="0" layoutInCell="1" allowOverlap="1">
          <wp:simplePos x="0" y="0"/>
          <wp:positionH relativeFrom="margin">
            <wp:align>right</wp:align>
          </wp:positionH>
          <wp:positionV relativeFrom="paragraph">
            <wp:posOffset>337820</wp:posOffset>
          </wp:positionV>
          <wp:extent cx="2887200" cy="320400"/>
          <wp:effectExtent l="0" t="0" r="0" b="381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idsc GS Sensors.gif"/>
                  <pic:cNvPicPr/>
                </pic:nvPicPr>
                <pic:blipFill>
                  <a:blip r:embed="rId2"/>
                  <a:stretch>
                    <a:fillRect/>
                  </a:stretch>
                </pic:blipFill>
                <pic:spPr>
                  <a:xfrm>
                    <a:off x="0" y="0"/>
                    <a:ext cx="2887200" cy="320400"/>
                  </a:xfrm>
                  <a:prstGeom prst="rect">
                    <a:avLst/>
                  </a:prstGeom>
                </pic:spPr>
              </pic:pic>
            </a:graphicData>
          </a:graphic>
          <wp14:sizeRelH relativeFrom="margin">
            <wp14:pctWidth>0</wp14:pctWidth>
          </wp14:sizeRelH>
          <wp14:sizeRelV relativeFrom="margin">
            <wp14:pctHeight>0</wp14:pctHeight>
          </wp14:sizeRelV>
        </wp:anchor>
      </w:drawing>
    </w:r>
    <w:r w:rsidR="005C4B90">
      <w:rPr>
        <w:rFonts w:ascii="Times New Roman" w:hAnsi="Times New Roman"/>
        <w:noProof/>
        <w:szCs w:val="20"/>
      </w:rPr>
      <w:drawing>
        <wp:anchor distT="0" distB="0" distL="114300" distR="0" simplePos="0" relativeHeight="251660288" behindDoc="0" locked="0" layoutInCell="1" allowOverlap="1">
          <wp:simplePos x="0" y="0"/>
          <wp:positionH relativeFrom="column">
            <wp:posOffset>3574004</wp:posOffset>
          </wp:positionH>
          <wp:positionV relativeFrom="paragraph">
            <wp:posOffset>46317</wp:posOffset>
          </wp:positionV>
          <wp:extent cx="1079500" cy="280670"/>
          <wp:effectExtent l="0" t="0" r="6350" b="5080"/>
          <wp:wrapSquare wrapText="r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ogoLabisc.png"/>
                  <pic:cNvPicPr/>
                </pic:nvPicPr>
                <pic:blipFill>
                  <a:blip r:embed="rId3">
                    <a:extLst>
                      <a:ext uri="{28A0092B-C50C-407E-A947-70E740481C1C}">
                        <a14:useLocalDpi xmlns:a14="http://schemas.microsoft.com/office/drawing/2010/main" val="0"/>
                      </a:ext>
                    </a:extLst>
                  </a:blip>
                  <a:stretch>
                    <a:fillRect/>
                  </a:stretch>
                </pic:blipFill>
                <pic:spPr>
                  <a:xfrm>
                    <a:off x="0" y="0"/>
                    <a:ext cx="1079500" cy="280670"/>
                  </a:xfrm>
                  <a:prstGeom prst="rect">
                    <a:avLst/>
                  </a:prstGeom>
                </pic:spPr>
              </pic:pic>
            </a:graphicData>
          </a:graphic>
          <wp14:sizeRelH relativeFrom="margin">
            <wp14:pctWidth>0</wp14:pctWidth>
          </wp14:sizeRelH>
          <wp14:sizeRelV relativeFrom="margin">
            <wp14:pctHeight>0</wp14:pctHeight>
          </wp14:sizeRelV>
        </wp:anchor>
      </w:drawing>
    </w:r>
    <w:r w:rsidR="00120527">
      <w:rPr>
        <w:rFonts w:ascii="Bahnschrift Light SemiCondensed" w:hAnsi="Bahnschrift Light SemiCondensed"/>
        <w:sz w:val="48"/>
        <w:szCs w:val="48"/>
      </w:rPr>
      <w:t xml:space="preserve"> </w:t>
    </w:r>
    <w:r w:rsidR="005C4B90">
      <w:rPr>
        <w:rFonts w:ascii="Bahnschrift Light SemiCondensed" w:hAnsi="Bahnschrift Light SemiCondensed"/>
        <w:sz w:val="48"/>
        <w:szCs w:val="48"/>
      </w:rPr>
      <w:t xml:space="preserve"> </w:t>
    </w:r>
    <w:proofErr w:type="spellStart"/>
    <w:r w:rsidR="0010363B" w:rsidRPr="005C4B90">
      <w:rPr>
        <w:rFonts w:ascii="Bahnschrift Light" w:hAnsi="Bahnschrift Light"/>
        <w:sz w:val="48"/>
        <w:szCs w:val="48"/>
      </w:rPr>
      <w:t>GenSci</w:t>
    </w:r>
    <w:proofErr w:type="spellEnd"/>
  </w:p>
  <w:bookmarkEnd w:id="1"/>
  <w:bookmarkEnd w:id="2"/>
  <w:p w:rsidR="005C4B90" w:rsidRPr="005C4B90" w:rsidRDefault="005C4B90" w:rsidP="005C4B90">
    <w:pPr>
      <w:pStyle w:val="Encabezado"/>
      <w:pBdr>
        <w:bottom w:val="single" w:sz="4" w:space="1" w:color="auto"/>
      </w:pBdr>
      <w:tabs>
        <w:tab w:val="clear" w:pos="4252"/>
        <w:tab w:val="center" w:pos="4820"/>
      </w:tabs>
      <w:spacing w:before="0"/>
      <w:rPr>
        <w:rFonts w:ascii="Bahnschrift Light" w:hAnsi="Bahnschrift Light"/>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2D18"/>
    <w:multiLevelType w:val="hybridMultilevel"/>
    <w:tmpl w:val="37A2C98E"/>
    <w:lvl w:ilvl="0" w:tplc="4E90597A">
      <w:start w:val="1"/>
      <w:numFmt w:val="decimal"/>
      <w:lvlText w:val="%1."/>
      <w:lvlJc w:val="left"/>
      <w:pPr>
        <w:ind w:left="8640" w:hanging="828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2424D4D"/>
    <w:multiLevelType w:val="hybridMultilevel"/>
    <w:tmpl w:val="5AEEFA1E"/>
    <w:lvl w:ilvl="0" w:tplc="14265648">
      <w:numFmt w:val="bullet"/>
      <w:lvlText w:val="•"/>
      <w:lvlJc w:val="left"/>
      <w:pPr>
        <w:ind w:left="360" w:hanging="360"/>
      </w:pPr>
      <w:rPr>
        <w:rFonts w:ascii="Verdana" w:eastAsia="Times New Roman" w:hAnsi="Verdana" w:cs="Times New Roman"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076E29DB"/>
    <w:multiLevelType w:val="hybridMultilevel"/>
    <w:tmpl w:val="D8CC8BB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35584F"/>
    <w:multiLevelType w:val="hybridMultilevel"/>
    <w:tmpl w:val="29DE6F4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02F0884"/>
    <w:multiLevelType w:val="hybridMultilevel"/>
    <w:tmpl w:val="D8D039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0414D62"/>
    <w:multiLevelType w:val="hybridMultilevel"/>
    <w:tmpl w:val="1444C128"/>
    <w:lvl w:ilvl="0" w:tplc="2C0A0003">
      <w:start w:val="1"/>
      <w:numFmt w:val="bullet"/>
      <w:lvlText w:val="o"/>
      <w:lvlJc w:val="left"/>
      <w:pPr>
        <w:ind w:left="1069" w:hanging="360"/>
      </w:pPr>
      <w:rPr>
        <w:rFonts w:ascii="Courier New" w:hAnsi="Courier New" w:cs="Courier New"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6" w15:restartNumberingAfterBreak="0">
    <w:nsid w:val="112622E0"/>
    <w:multiLevelType w:val="hybridMultilevel"/>
    <w:tmpl w:val="233AAC2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7666C1C"/>
    <w:multiLevelType w:val="hybridMultilevel"/>
    <w:tmpl w:val="58E47C4C"/>
    <w:lvl w:ilvl="0" w:tplc="D1984588">
      <w:numFmt w:val="bullet"/>
      <w:lvlText w:val="•"/>
      <w:lvlJc w:val="left"/>
      <w:pPr>
        <w:ind w:left="5850" w:hanging="549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991792D"/>
    <w:multiLevelType w:val="hybridMultilevel"/>
    <w:tmpl w:val="111007E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D461DB9"/>
    <w:multiLevelType w:val="hybridMultilevel"/>
    <w:tmpl w:val="FF7CED8E"/>
    <w:lvl w:ilvl="0" w:tplc="D1984588">
      <w:numFmt w:val="bullet"/>
      <w:lvlText w:val="•"/>
      <w:lvlJc w:val="left"/>
      <w:pPr>
        <w:ind w:left="5850" w:hanging="549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E977017"/>
    <w:multiLevelType w:val="hybridMultilevel"/>
    <w:tmpl w:val="E2AC6F50"/>
    <w:lvl w:ilvl="0" w:tplc="14265648">
      <w:numFmt w:val="bullet"/>
      <w:lvlText w:val="•"/>
      <w:lvlJc w:val="left"/>
      <w:pPr>
        <w:ind w:left="720" w:hanging="360"/>
      </w:pPr>
      <w:rPr>
        <w:rFonts w:ascii="Verdana" w:eastAsia="Times New Roman" w:hAnsi="Verdana"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1805E3E"/>
    <w:multiLevelType w:val="hybridMultilevel"/>
    <w:tmpl w:val="5066BE1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1F610CF"/>
    <w:multiLevelType w:val="hybridMultilevel"/>
    <w:tmpl w:val="1FDEFD86"/>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21E7D08"/>
    <w:multiLevelType w:val="hybridMultilevel"/>
    <w:tmpl w:val="0464CBC6"/>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6F302D8"/>
    <w:multiLevelType w:val="hybridMultilevel"/>
    <w:tmpl w:val="7FAA3C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8237379"/>
    <w:multiLevelType w:val="hybridMultilevel"/>
    <w:tmpl w:val="74D81CC4"/>
    <w:lvl w:ilvl="0" w:tplc="0F4C43D2">
      <w:start w:val="1"/>
      <w:numFmt w:val="bullet"/>
      <w:pStyle w:val="Lista1"/>
      <w:lvlText w:val=""/>
      <w:lvlJc w:val="left"/>
      <w:pPr>
        <w:ind w:left="1440" w:hanging="72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7" w15:restartNumberingAfterBreak="0">
    <w:nsid w:val="5EDE36D5"/>
    <w:multiLevelType w:val="hybridMultilevel"/>
    <w:tmpl w:val="9DC62ED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FB7476B"/>
    <w:multiLevelType w:val="hybridMultilevel"/>
    <w:tmpl w:val="34A88FB2"/>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60B25809"/>
    <w:multiLevelType w:val="hybridMultilevel"/>
    <w:tmpl w:val="504CC54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15C5ABD"/>
    <w:multiLevelType w:val="hybridMultilevel"/>
    <w:tmpl w:val="856848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654A029E"/>
    <w:multiLevelType w:val="hybridMultilevel"/>
    <w:tmpl w:val="20581ECE"/>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659A02DC"/>
    <w:multiLevelType w:val="hybridMultilevel"/>
    <w:tmpl w:val="D55E21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BD0C28"/>
    <w:multiLevelType w:val="hybridMultilevel"/>
    <w:tmpl w:val="2364FB4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E3E19FC"/>
    <w:multiLevelType w:val="hybridMultilevel"/>
    <w:tmpl w:val="1E98EE08"/>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75FC1074"/>
    <w:multiLevelType w:val="hybridMultilevel"/>
    <w:tmpl w:val="E81E8A3A"/>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78FD50F3"/>
    <w:multiLevelType w:val="hybridMultilevel"/>
    <w:tmpl w:val="6084218E"/>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4"/>
  </w:num>
  <w:num w:numId="4">
    <w:abstractNumId w:val="22"/>
  </w:num>
  <w:num w:numId="5">
    <w:abstractNumId w:val="11"/>
  </w:num>
  <w:num w:numId="6">
    <w:abstractNumId w:val="5"/>
  </w:num>
  <w:num w:numId="7">
    <w:abstractNumId w:val="20"/>
  </w:num>
  <w:num w:numId="8">
    <w:abstractNumId w:val="14"/>
  </w:num>
  <w:num w:numId="9">
    <w:abstractNumId w:val="17"/>
  </w:num>
  <w:num w:numId="10">
    <w:abstractNumId w:val="3"/>
  </w:num>
  <w:num w:numId="11">
    <w:abstractNumId w:val="15"/>
  </w:num>
  <w:num w:numId="12">
    <w:abstractNumId w:val="10"/>
  </w:num>
  <w:num w:numId="13">
    <w:abstractNumId w:val="6"/>
  </w:num>
  <w:num w:numId="14">
    <w:abstractNumId w:val="0"/>
  </w:num>
  <w:num w:numId="15">
    <w:abstractNumId w:val="9"/>
  </w:num>
  <w:num w:numId="16">
    <w:abstractNumId w:val="8"/>
  </w:num>
  <w:num w:numId="17">
    <w:abstractNumId w:val="26"/>
  </w:num>
  <w:num w:numId="18">
    <w:abstractNumId w:val="2"/>
  </w:num>
  <w:num w:numId="19">
    <w:abstractNumId w:val="1"/>
  </w:num>
  <w:num w:numId="20">
    <w:abstractNumId w:val="16"/>
  </w:num>
  <w:num w:numId="21">
    <w:abstractNumId w:val="12"/>
  </w:num>
  <w:num w:numId="22">
    <w:abstractNumId w:val="27"/>
  </w:num>
  <w:num w:numId="23">
    <w:abstractNumId w:val="21"/>
  </w:num>
  <w:num w:numId="24">
    <w:abstractNumId w:val="19"/>
  </w:num>
  <w:num w:numId="25">
    <w:abstractNumId w:val="25"/>
  </w:num>
  <w:num w:numId="26">
    <w:abstractNumId w:val="24"/>
  </w:num>
  <w:num w:numId="27">
    <w:abstractNumId w:val="18"/>
  </w:num>
  <w:num w:numId="2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0093C"/>
    <w:rsid w:val="00001C3B"/>
    <w:rsid w:val="000021EB"/>
    <w:rsid w:val="00002D04"/>
    <w:rsid w:val="000039C5"/>
    <w:rsid w:val="00012698"/>
    <w:rsid w:val="0001780D"/>
    <w:rsid w:val="0002374A"/>
    <w:rsid w:val="00026597"/>
    <w:rsid w:val="000268E1"/>
    <w:rsid w:val="00027ABB"/>
    <w:rsid w:val="00035AAD"/>
    <w:rsid w:val="00036EA3"/>
    <w:rsid w:val="00044FDD"/>
    <w:rsid w:val="00051727"/>
    <w:rsid w:val="000567AB"/>
    <w:rsid w:val="00063CA8"/>
    <w:rsid w:val="00063E13"/>
    <w:rsid w:val="00064C44"/>
    <w:rsid w:val="00080254"/>
    <w:rsid w:val="00083981"/>
    <w:rsid w:val="00096C66"/>
    <w:rsid w:val="000A7BEB"/>
    <w:rsid w:val="000B4395"/>
    <w:rsid w:val="000B4450"/>
    <w:rsid w:val="000B567C"/>
    <w:rsid w:val="000C5C82"/>
    <w:rsid w:val="000C6557"/>
    <w:rsid w:val="000D00A7"/>
    <w:rsid w:val="000D1A07"/>
    <w:rsid w:val="000D603C"/>
    <w:rsid w:val="000E35BC"/>
    <w:rsid w:val="000E63D4"/>
    <w:rsid w:val="000E738E"/>
    <w:rsid w:val="000F10A4"/>
    <w:rsid w:val="000F14CD"/>
    <w:rsid w:val="0010363B"/>
    <w:rsid w:val="001054CB"/>
    <w:rsid w:val="0011003C"/>
    <w:rsid w:val="0011154F"/>
    <w:rsid w:val="00113D60"/>
    <w:rsid w:val="00120527"/>
    <w:rsid w:val="00121C37"/>
    <w:rsid w:val="0012234C"/>
    <w:rsid w:val="0012413B"/>
    <w:rsid w:val="0013570E"/>
    <w:rsid w:val="00137CF0"/>
    <w:rsid w:val="00144936"/>
    <w:rsid w:val="001454CD"/>
    <w:rsid w:val="00153E34"/>
    <w:rsid w:val="00155D01"/>
    <w:rsid w:val="00160670"/>
    <w:rsid w:val="0016299E"/>
    <w:rsid w:val="00165B16"/>
    <w:rsid w:val="001660B1"/>
    <w:rsid w:val="00176F98"/>
    <w:rsid w:val="00181530"/>
    <w:rsid w:val="001853E7"/>
    <w:rsid w:val="0019196E"/>
    <w:rsid w:val="001A5ED8"/>
    <w:rsid w:val="001B130F"/>
    <w:rsid w:val="001B275C"/>
    <w:rsid w:val="001B4366"/>
    <w:rsid w:val="001C0AE3"/>
    <w:rsid w:val="001C274A"/>
    <w:rsid w:val="001C281C"/>
    <w:rsid w:val="001D0585"/>
    <w:rsid w:val="001D1955"/>
    <w:rsid w:val="001D74BF"/>
    <w:rsid w:val="001D7E79"/>
    <w:rsid w:val="001E56F3"/>
    <w:rsid w:val="001E5D77"/>
    <w:rsid w:val="001E7A1F"/>
    <w:rsid w:val="001E7DD2"/>
    <w:rsid w:val="00212C15"/>
    <w:rsid w:val="00215254"/>
    <w:rsid w:val="0022181E"/>
    <w:rsid w:val="00223331"/>
    <w:rsid w:val="00227AB7"/>
    <w:rsid w:val="00231EDB"/>
    <w:rsid w:val="00233DCB"/>
    <w:rsid w:val="00236239"/>
    <w:rsid w:val="00240D73"/>
    <w:rsid w:val="002419E5"/>
    <w:rsid w:val="00242E0D"/>
    <w:rsid w:val="0024785C"/>
    <w:rsid w:val="002576F6"/>
    <w:rsid w:val="002633C1"/>
    <w:rsid w:val="002635A5"/>
    <w:rsid w:val="00280E5F"/>
    <w:rsid w:val="00290715"/>
    <w:rsid w:val="002A403B"/>
    <w:rsid w:val="002A7526"/>
    <w:rsid w:val="002C377F"/>
    <w:rsid w:val="002E0684"/>
    <w:rsid w:val="002F0EC9"/>
    <w:rsid w:val="002F259D"/>
    <w:rsid w:val="00303FA9"/>
    <w:rsid w:val="00307151"/>
    <w:rsid w:val="0032110D"/>
    <w:rsid w:val="00334486"/>
    <w:rsid w:val="00343A1A"/>
    <w:rsid w:val="00360C79"/>
    <w:rsid w:val="00361877"/>
    <w:rsid w:val="00361F06"/>
    <w:rsid w:val="00376420"/>
    <w:rsid w:val="003809F7"/>
    <w:rsid w:val="00382C3D"/>
    <w:rsid w:val="003914E8"/>
    <w:rsid w:val="003A07EE"/>
    <w:rsid w:val="003A236E"/>
    <w:rsid w:val="003A3C58"/>
    <w:rsid w:val="003B5EEE"/>
    <w:rsid w:val="003B7283"/>
    <w:rsid w:val="003C2480"/>
    <w:rsid w:val="003C6746"/>
    <w:rsid w:val="003C795B"/>
    <w:rsid w:val="003E2ACB"/>
    <w:rsid w:val="003F0753"/>
    <w:rsid w:val="003F0995"/>
    <w:rsid w:val="003F2D79"/>
    <w:rsid w:val="004033D4"/>
    <w:rsid w:val="0040567D"/>
    <w:rsid w:val="004072BB"/>
    <w:rsid w:val="00411FFC"/>
    <w:rsid w:val="0041343B"/>
    <w:rsid w:val="004142AD"/>
    <w:rsid w:val="0041554B"/>
    <w:rsid w:val="0042457F"/>
    <w:rsid w:val="004246A7"/>
    <w:rsid w:val="004267A7"/>
    <w:rsid w:val="004411DD"/>
    <w:rsid w:val="0044299D"/>
    <w:rsid w:val="004529A6"/>
    <w:rsid w:val="00453FD4"/>
    <w:rsid w:val="00454518"/>
    <w:rsid w:val="00462B50"/>
    <w:rsid w:val="004631E9"/>
    <w:rsid w:val="00472EAD"/>
    <w:rsid w:val="00475EFE"/>
    <w:rsid w:val="004926CA"/>
    <w:rsid w:val="00492814"/>
    <w:rsid w:val="0049286D"/>
    <w:rsid w:val="00494431"/>
    <w:rsid w:val="004A17E7"/>
    <w:rsid w:val="004A1E7F"/>
    <w:rsid w:val="004A41C0"/>
    <w:rsid w:val="004B0E9D"/>
    <w:rsid w:val="004B20A1"/>
    <w:rsid w:val="004B35A4"/>
    <w:rsid w:val="004B69CD"/>
    <w:rsid w:val="004B6C95"/>
    <w:rsid w:val="004C36C6"/>
    <w:rsid w:val="004C3A3B"/>
    <w:rsid w:val="004D0291"/>
    <w:rsid w:val="004D7FB1"/>
    <w:rsid w:val="004E07D2"/>
    <w:rsid w:val="004E1EF9"/>
    <w:rsid w:val="004E2046"/>
    <w:rsid w:val="004F0063"/>
    <w:rsid w:val="004F5DCF"/>
    <w:rsid w:val="00501EE9"/>
    <w:rsid w:val="00503CCE"/>
    <w:rsid w:val="00511977"/>
    <w:rsid w:val="00516346"/>
    <w:rsid w:val="00516D89"/>
    <w:rsid w:val="00517718"/>
    <w:rsid w:val="00533B91"/>
    <w:rsid w:val="00535B99"/>
    <w:rsid w:val="00540176"/>
    <w:rsid w:val="00553E5B"/>
    <w:rsid w:val="00571056"/>
    <w:rsid w:val="00584140"/>
    <w:rsid w:val="00596F8F"/>
    <w:rsid w:val="005A00EE"/>
    <w:rsid w:val="005A12DD"/>
    <w:rsid w:val="005A3E7D"/>
    <w:rsid w:val="005C4B90"/>
    <w:rsid w:val="005C7AE5"/>
    <w:rsid w:val="005D5B37"/>
    <w:rsid w:val="005E01D3"/>
    <w:rsid w:val="005F03CC"/>
    <w:rsid w:val="00600668"/>
    <w:rsid w:val="0062113A"/>
    <w:rsid w:val="00621EBA"/>
    <w:rsid w:val="00624620"/>
    <w:rsid w:val="00630FC2"/>
    <w:rsid w:val="00632993"/>
    <w:rsid w:val="006362D4"/>
    <w:rsid w:val="00640154"/>
    <w:rsid w:val="006429DA"/>
    <w:rsid w:val="0064468B"/>
    <w:rsid w:val="00653EFC"/>
    <w:rsid w:val="0065783B"/>
    <w:rsid w:val="00672BB0"/>
    <w:rsid w:val="006745E5"/>
    <w:rsid w:val="00684340"/>
    <w:rsid w:val="006864A8"/>
    <w:rsid w:val="0069080B"/>
    <w:rsid w:val="006936A2"/>
    <w:rsid w:val="006A140E"/>
    <w:rsid w:val="006A51CC"/>
    <w:rsid w:val="006B7173"/>
    <w:rsid w:val="006C6AE5"/>
    <w:rsid w:val="006D121E"/>
    <w:rsid w:val="006D422D"/>
    <w:rsid w:val="006D74F0"/>
    <w:rsid w:val="006E1343"/>
    <w:rsid w:val="006F0EE1"/>
    <w:rsid w:val="007063B2"/>
    <w:rsid w:val="00733D4F"/>
    <w:rsid w:val="007409EE"/>
    <w:rsid w:val="00742622"/>
    <w:rsid w:val="00752C7E"/>
    <w:rsid w:val="0076462C"/>
    <w:rsid w:val="00764E8A"/>
    <w:rsid w:val="00767EFC"/>
    <w:rsid w:val="00772530"/>
    <w:rsid w:val="007836EE"/>
    <w:rsid w:val="00785A69"/>
    <w:rsid w:val="00792AFD"/>
    <w:rsid w:val="007B215B"/>
    <w:rsid w:val="007C693E"/>
    <w:rsid w:val="007D05CB"/>
    <w:rsid w:val="007D49E5"/>
    <w:rsid w:val="007D7B13"/>
    <w:rsid w:val="007E617F"/>
    <w:rsid w:val="007F38F2"/>
    <w:rsid w:val="00800BE4"/>
    <w:rsid w:val="008013DB"/>
    <w:rsid w:val="00806B44"/>
    <w:rsid w:val="00824248"/>
    <w:rsid w:val="00837B9B"/>
    <w:rsid w:val="0085613A"/>
    <w:rsid w:val="0086302B"/>
    <w:rsid w:val="00863BEA"/>
    <w:rsid w:val="008645AE"/>
    <w:rsid w:val="00864ABC"/>
    <w:rsid w:val="00865AFB"/>
    <w:rsid w:val="0087290D"/>
    <w:rsid w:val="00872ADA"/>
    <w:rsid w:val="00882344"/>
    <w:rsid w:val="00882C54"/>
    <w:rsid w:val="00883171"/>
    <w:rsid w:val="008903A2"/>
    <w:rsid w:val="00891F38"/>
    <w:rsid w:val="008B3877"/>
    <w:rsid w:val="008B3DD9"/>
    <w:rsid w:val="008C51A2"/>
    <w:rsid w:val="008D47E0"/>
    <w:rsid w:val="008D556B"/>
    <w:rsid w:val="008D7C11"/>
    <w:rsid w:val="008E192C"/>
    <w:rsid w:val="008E7FE5"/>
    <w:rsid w:val="008F14AE"/>
    <w:rsid w:val="008F767D"/>
    <w:rsid w:val="0090038E"/>
    <w:rsid w:val="00900B1A"/>
    <w:rsid w:val="009026AE"/>
    <w:rsid w:val="0091324D"/>
    <w:rsid w:val="0091348B"/>
    <w:rsid w:val="00923364"/>
    <w:rsid w:val="00927D0A"/>
    <w:rsid w:val="009320DD"/>
    <w:rsid w:val="00933D89"/>
    <w:rsid w:val="00935D4D"/>
    <w:rsid w:val="009424DA"/>
    <w:rsid w:val="00942DFE"/>
    <w:rsid w:val="00963AF5"/>
    <w:rsid w:val="0097198D"/>
    <w:rsid w:val="0098113D"/>
    <w:rsid w:val="00993F19"/>
    <w:rsid w:val="009944DC"/>
    <w:rsid w:val="009A1BE9"/>
    <w:rsid w:val="009C1995"/>
    <w:rsid w:val="009C3072"/>
    <w:rsid w:val="009D0AE9"/>
    <w:rsid w:val="009D2C17"/>
    <w:rsid w:val="009D6A72"/>
    <w:rsid w:val="009E0CC0"/>
    <w:rsid w:val="009F0D54"/>
    <w:rsid w:val="009F4A79"/>
    <w:rsid w:val="009F5107"/>
    <w:rsid w:val="00A040AD"/>
    <w:rsid w:val="00A110FB"/>
    <w:rsid w:val="00A13AC2"/>
    <w:rsid w:val="00A16BC8"/>
    <w:rsid w:val="00A20CEA"/>
    <w:rsid w:val="00A30FA2"/>
    <w:rsid w:val="00A310A6"/>
    <w:rsid w:val="00A441A7"/>
    <w:rsid w:val="00A46A76"/>
    <w:rsid w:val="00A46B3E"/>
    <w:rsid w:val="00A5216F"/>
    <w:rsid w:val="00A562D1"/>
    <w:rsid w:val="00A62C97"/>
    <w:rsid w:val="00A64D94"/>
    <w:rsid w:val="00A72A88"/>
    <w:rsid w:val="00A87F98"/>
    <w:rsid w:val="00A97544"/>
    <w:rsid w:val="00AA1A8B"/>
    <w:rsid w:val="00AA495E"/>
    <w:rsid w:val="00AA73B1"/>
    <w:rsid w:val="00AC04C7"/>
    <w:rsid w:val="00AC0EC5"/>
    <w:rsid w:val="00AC7A9B"/>
    <w:rsid w:val="00AD5725"/>
    <w:rsid w:val="00AD685D"/>
    <w:rsid w:val="00AF703E"/>
    <w:rsid w:val="00AF74AB"/>
    <w:rsid w:val="00B11C71"/>
    <w:rsid w:val="00B213FC"/>
    <w:rsid w:val="00B2253B"/>
    <w:rsid w:val="00B241BF"/>
    <w:rsid w:val="00B40E7F"/>
    <w:rsid w:val="00B4480C"/>
    <w:rsid w:val="00B51BDD"/>
    <w:rsid w:val="00B52495"/>
    <w:rsid w:val="00B5473F"/>
    <w:rsid w:val="00B57965"/>
    <w:rsid w:val="00B63469"/>
    <w:rsid w:val="00B70C8B"/>
    <w:rsid w:val="00B75EBB"/>
    <w:rsid w:val="00B7759C"/>
    <w:rsid w:val="00B8423B"/>
    <w:rsid w:val="00B8694C"/>
    <w:rsid w:val="00B97F95"/>
    <w:rsid w:val="00BA0039"/>
    <w:rsid w:val="00BA2AD3"/>
    <w:rsid w:val="00BA7FD1"/>
    <w:rsid w:val="00BB28C3"/>
    <w:rsid w:val="00BB4A69"/>
    <w:rsid w:val="00BB61ED"/>
    <w:rsid w:val="00BB7A0A"/>
    <w:rsid w:val="00BC65A1"/>
    <w:rsid w:val="00BE1B7F"/>
    <w:rsid w:val="00BE7D4A"/>
    <w:rsid w:val="00BF70D9"/>
    <w:rsid w:val="00C053D7"/>
    <w:rsid w:val="00C060BA"/>
    <w:rsid w:val="00C06D1F"/>
    <w:rsid w:val="00C15600"/>
    <w:rsid w:val="00C16C57"/>
    <w:rsid w:val="00C22F91"/>
    <w:rsid w:val="00C34861"/>
    <w:rsid w:val="00C41339"/>
    <w:rsid w:val="00C47D13"/>
    <w:rsid w:val="00C5200C"/>
    <w:rsid w:val="00C628F8"/>
    <w:rsid w:val="00C673A5"/>
    <w:rsid w:val="00C715F2"/>
    <w:rsid w:val="00C73A79"/>
    <w:rsid w:val="00C95566"/>
    <w:rsid w:val="00CA3DDA"/>
    <w:rsid w:val="00CA6A20"/>
    <w:rsid w:val="00CB405C"/>
    <w:rsid w:val="00CC7770"/>
    <w:rsid w:val="00CD739B"/>
    <w:rsid w:val="00CE0DD0"/>
    <w:rsid w:val="00CF593B"/>
    <w:rsid w:val="00D13A27"/>
    <w:rsid w:val="00D14106"/>
    <w:rsid w:val="00D152C2"/>
    <w:rsid w:val="00D32B35"/>
    <w:rsid w:val="00D5386F"/>
    <w:rsid w:val="00D53D09"/>
    <w:rsid w:val="00D61E11"/>
    <w:rsid w:val="00D64E35"/>
    <w:rsid w:val="00D654AF"/>
    <w:rsid w:val="00D74824"/>
    <w:rsid w:val="00D829DD"/>
    <w:rsid w:val="00D87F20"/>
    <w:rsid w:val="00D91152"/>
    <w:rsid w:val="00D94F32"/>
    <w:rsid w:val="00DA0B36"/>
    <w:rsid w:val="00DC0D86"/>
    <w:rsid w:val="00DC25FC"/>
    <w:rsid w:val="00DC374E"/>
    <w:rsid w:val="00DE55B0"/>
    <w:rsid w:val="00E01256"/>
    <w:rsid w:val="00E133AE"/>
    <w:rsid w:val="00E16C0C"/>
    <w:rsid w:val="00E21FD9"/>
    <w:rsid w:val="00E23439"/>
    <w:rsid w:val="00E35805"/>
    <w:rsid w:val="00E37159"/>
    <w:rsid w:val="00E37EAE"/>
    <w:rsid w:val="00E45E76"/>
    <w:rsid w:val="00E5133F"/>
    <w:rsid w:val="00E6566D"/>
    <w:rsid w:val="00E73986"/>
    <w:rsid w:val="00E7513D"/>
    <w:rsid w:val="00E75781"/>
    <w:rsid w:val="00E7623C"/>
    <w:rsid w:val="00E81351"/>
    <w:rsid w:val="00E912A9"/>
    <w:rsid w:val="00E94447"/>
    <w:rsid w:val="00EA0360"/>
    <w:rsid w:val="00EA2E81"/>
    <w:rsid w:val="00EA531D"/>
    <w:rsid w:val="00EB078E"/>
    <w:rsid w:val="00EB2585"/>
    <w:rsid w:val="00ED7F2A"/>
    <w:rsid w:val="00EE11F9"/>
    <w:rsid w:val="00EF0F8C"/>
    <w:rsid w:val="00EF79FB"/>
    <w:rsid w:val="00F017C5"/>
    <w:rsid w:val="00F04C3B"/>
    <w:rsid w:val="00F1236E"/>
    <w:rsid w:val="00F134CC"/>
    <w:rsid w:val="00F16CBC"/>
    <w:rsid w:val="00F22369"/>
    <w:rsid w:val="00F32384"/>
    <w:rsid w:val="00F44F0D"/>
    <w:rsid w:val="00F51203"/>
    <w:rsid w:val="00F60058"/>
    <w:rsid w:val="00F64828"/>
    <w:rsid w:val="00F670D0"/>
    <w:rsid w:val="00F73306"/>
    <w:rsid w:val="00F7465E"/>
    <w:rsid w:val="00F76434"/>
    <w:rsid w:val="00FA15CF"/>
    <w:rsid w:val="00FA38EA"/>
    <w:rsid w:val="00FB2C9C"/>
    <w:rsid w:val="00FB621A"/>
    <w:rsid w:val="00FB701C"/>
    <w:rsid w:val="00FD5F06"/>
    <w:rsid w:val="00FE2862"/>
    <w:rsid w:val="00FF1CEC"/>
    <w:rsid w:val="00FF27C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4753"/>
    <o:shapelayout v:ext="edit">
      <o:idmap v:ext="edit" data="1"/>
    </o:shapelayout>
  </w:shapeDefaults>
  <w:decimalSymbol w:val=","/>
  <w:listSeparator w:val=";"/>
  <w14:docId w14:val="6E73BEFF"/>
  <w14:defaultImageDpi w14:val="330"/>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072"/>
    <w:pPr>
      <w:spacing w:before="120"/>
    </w:pPr>
    <w:rPr>
      <w:rFonts w:ascii="Verdana" w:hAnsi="Verdana"/>
      <w:szCs w:val="22"/>
      <w:lang w:eastAsia="en-US"/>
    </w:rPr>
  </w:style>
  <w:style w:type="paragraph" w:styleId="Ttulo1">
    <w:name w:val="heading 1"/>
    <w:basedOn w:val="Normal"/>
    <w:next w:val="Normal"/>
    <w:link w:val="Ttulo1Car"/>
    <w:qFormat/>
    <w:rsid w:val="00160670"/>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9C3072"/>
    <w:pPr>
      <w:keepNext/>
      <w:keepLines/>
      <w:spacing w:before="180" w:line="259" w:lineRule="auto"/>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9C3072"/>
    <w:pPr>
      <w:keepNext/>
      <w:keepLines/>
      <w:spacing w:before="180"/>
      <w:outlineLvl w:val="2"/>
    </w:pPr>
    <w:rPr>
      <w:rFonts w:asciiTheme="majorHAnsi" w:eastAsiaTheme="majorEastAsia" w:hAnsiTheme="majorHAnsi" w:cstheme="majorBidi"/>
      <w:color w:val="1F3763" w:themeColor="accent1" w:themeShade="7F"/>
      <w:sz w:val="26"/>
      <w:szCs w:val="26"/>
    </w:rPr>
  </w:style>
  <w:style w:type="paragraph" w:styleId="Ttulo4">
    <w:name w:val="heading 4"/>
    <w:basedOn w:val="Normal"/>
    <w:next w:val="Normal"/>
    <w:link w:val="Ttulo4Car"/>
    <w:uiPriority w:val="9"/>
    <w:unhideWhenUsed/>
    <w:qFormat/>
    <w:rsid w:val="009C3072"/>
    <w:pPr>
      <w:keepNext/>
      <w:keepLines/>
      <w:spacing w:before="180"/>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semiHidden/>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9C3072"/>
    <w:rPr>
      <w:rFonts w:asciiTheme="majorHAnsi" w:eastAsiaTheme="majorEastAsia" w:hAnsiTheme="majorHAnsi" w:cstheme="majorBidi"/>
      <w:color w:val="1F3763" w:themeColor="accent1" w:themeShade="7F"/>
      <w:sz w:val="26"/>
      <w:szCs w:val="26"/>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9C3072"/>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9C3072"/>
    <w:rPr>
      <w:rFonts w:asciiTheme="majorHAnsi" w:eastAsiaTheme="majorEastAsia" w:hAnsiTheme="majorHAnsi" w:cstheme="majorBidi"/>
      <w:i/>
      <w:iCs/>
      <w:color w:val="2F5496" w:themeColor="accent1" w:themeShade="BF"/>
      <w:sz w:val="24"/>
      <w:szCs w:val="24"/>
      <w:lang w:eastAsia="en-US"/>
    </w:rPr>
  </w:style>
  <w:style w:type="table" w:styleId="Tablaconcuadrcula4-nfasis1">
    <w:name w:val="Grid Table 4 Accent 1"/>
    <w:basedOn w:val="Tablanormal"/>
    <w:uiPriority w:val="49"/>
    <w:rsid w:val="000C6557"/>
    <w:rPr>
      <w:rFonts w:asciiTheme="minorHAnsi" w:eastAsiaTheme="minorEastAsia" w:hAnsiTheme="minorHAnsi" w:cstheme="minorBidi"/>
      <w:sz w:val="17"/>
      <w:szCs w:val="17"/>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igura1">
    <w:name w:val="Figura1"/>
    <w:basedOn w:val="Normal"/>
    <w:link w:val="Figura1Car"/>
    <w:autoRedefine/>
    <w:qFormat/>
    <w:rsid w:val="00CD739B"/>
    <w:pPr>
      <w:spacing w:before="60" w:after="180" w:line="300" w:lineRule="auto"/>
      <w:contextualSpacing/>
      <w:jc w:val="center"/>
    </w:pPr>
    <w:rPr>
      <w:rFonts w:asciiTheme="minorHAnsi" w:eastAsiaTheme="minorEastAsia" w:hAnsiTheme="minorHAnsi" w:cstheme="minorBidi"/>
      <w:noProof/>
      <w:szCs w:val="17"/>
      <w:lang w:val="es-ES" w:eastAsia="ja-JP"/>
    </w:rPr>
  </w:style>
  <w:style w:type="character" w:customStyle="1" w:styleId="Figura1Car">
    <w:name w:val="Figura1 Car"/>
    <w:basedOn w:val="Fuentedeprrafopredeter"/>
    <w:link w:val="Figura1"/>
    <w:rsid w:val="00CD739B"/>
    <w:rPr>
      <w:rFonts w:asciiTheme="minorHAnsi" w:eastAsiaTheme="minorEastAsia" w:hAnsiTheme="minorHAnsi" w:cstheme="minorBidi"/>
      <w:noProof/>
      <w:szCs w:val="17"/>
      <w:lang w:val="es-ES" w:eastAsia="ja-JP"/>
    </w:rPr>
  </w:style>
  <w:style w:type="paragraph" w:customStyle="1" w:styleId="Lista1">
    <w:name w:val="Lista1"/>
    <w:basedOn w:val="Prrafodelista"/>
    <w:link w:val="Lista1Car"/>
    <w:qFormat/>
    <w:rsid w:val="00CD739B"/>
    <w:pPr>
      <w:numPr>
        <w:numId w:val="20"/>
      </w:numPr>
      <w:spacing w:before="60" w:after="180" w:line="300" w:lineRule="auto"/>
      <w:ind w:left="850" w:hanging="493"/>
      <w:contextualSpacing w:val="0"/>
    </w:pPr>
    <w:rPr>
      <w:rFonts w:asciiTheme="minorHAnsi" w:eastAsiaTheme="minorEastAsia" w:hAnsiTheme="minorHAnsi" w:cstheme="minorBidi"/>
      <w:noProof/>
      <w:sz w:val="24"/>
      <w:szCs w:val="17"/>
      <w:lang w:eastAsia="ja-JP"/>
    </w:rPr>
  </w:style>
  <w:style w:type="character" w:customStyle="1" w:styleId="Lista1Car">
    <w:name w:val="Lista1 Car"/>
    <w:basedOn w:val="PrrafodelistaCar"/>
    <w:link w:val="Lista1"/>
    <w:rsid w:val="00CD739B"/>
    <w:rPr>
      <w:rFonts w:asciiTheme="minorHAnsi" w:eastAsiaTheme="minorEastAsia" w:hAnsiTheme="minorHAnsi" w:cstheme="minorBidi"/>
      <w:noProof/>
      <w:sz w:val="24"/>
      <w:szCs w:val="17"/>
      <w:lang w:eastAsia="ja-JP"/>
    </w:rPr>
  </w:style>
  <w:style w:type="character" w:customStyle="1" w:styleId="Ttulo1Car">
    <w:name w:val="Título 1 Car"/>
    <w:basedOn w:val="Fuentedeprrafopredeter"/>
    <w:link w:val="Ttulo1"/>
    <w:rsid w:val="000D603C"/>
    <w:rPr>
      <w:rFonts w:ascii="Verdana" w:hAnsi="Verdana" w:cs="Arial"/>
      <w:color w:val="FFFFFF" w:themeColor="background1"/>
      <w:kern w:val="32"/>
      <w:sz w:val="26"/>
      <w:szCs w:val="32"/>
      <w:shd w:val="clear" w:color="auto" w:fill="3366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hyperlink" Target="http://www.labdisc.com.ar/videos/0210"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labdisc.com.ar/videos/021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labdisc.com.ar/videos/0210"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labdisc.com.ar/videos/0210"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labdisc.com.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gif"/><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BA6D6-42DE-4124-AC9E-DCD38A2E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Pages>
  <Words>3024</Words>
  <Characters>16451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19437</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3</cp:revision>
  <cp:lastPrinted>2019-06-10T18:14:00Z</cp:lastPrinted>
  <dcterms:created xsi:type="dcterms:W3CDTF">2019-08-12T21:17:00Z</dcterms:created>
  <dcterms:modified xsi:type="dcterms:W3CDTF">2019-08-13T19:00:00Z</dcterms:modified>
</cp:coreProperties>
</file>